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ind w:left="0" w:leftChars="0" w:firstLine="0" w:firstLineChars="0"/>
        <w:jc w:val="center"/>
        <w:rPr>
          <w:rFonts w:hint="eastAsia" w:ascii="黑体" w:hAnsi="黑体" w:eastAsia="黑体" w:cs="黑体"/>
          <w:b w:val="0"/>
          <w:bCs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</w:rPr>
        <w:t>关于县政协十届</w:t>
      </w:r>
      <w:r>
        <w:rPr>
          <w:rFonts w:hint="eastAsia" w:ascii="黑体" w:hAnsi="黑体" w:eastAsia="黑体" w:cs="黑体"/>
          <w:b w:val="0"/>
          <w:bCs/>
          <w:sz w:val="44"/>
          <w:szCs w:val="44"/>
          <w:lang w:eastAsia="zh-CN"/>
        </w:rPr>
        <w:t>三</w:t>
      </w:r>
      <w:r>
        <w:rPr>
          <w:rFonts w:hint="eastAsia" w:ascii="黑体" w:hAnsi="黑体" w:eastAsia="黑体" w:cs="黑体"/>
          <w:b w:val="0"/>
          <w:bCs/>
          <w:sz w:val="44"/>
          <w:szCs w:val="44"/>
        </w:rPr>
        <w:t>次会议第</w:t>
      </w:r>
      <w:r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  <w:t>4</w:t>
      </w:r>
      <w:r>
        <w:rPr>
          <w:rFonts w:hint="eastAsia" w:ascii="黑体" w:hAnsi="黑体" w:eastAsia="黑体" w:cs="黑体"/>
          <w:b w:val="0"/>
          <w:bCs/>
          <w:sz w:val="44"/>
          <w:szCs w:val="44"/>
        </w:rPr>
        <w:t>号提案的</w:t>
      </w:r>
    </w:p>
    <w:p>
      <w:pPr>
        <w:pStyle w:val="9"/>
        <w:ind w:left="0" w:leftChars="0" w:firstLine="0" w:firstLineChars="0"/>
        <w:jc w:val="center"/>
        <w:rPr>
          <w:rFonts w:hint="eastAsia" w:ascii="黑体" w:hAnsi="黑体" w:eastAsia="黑体" w:cs="黑体"/>
          <w:b w:val="0"/>
          <w:bCs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</w:rPr>
        <w:t>答      复</w:t>
      </w:r>
    </w:p>
    <w:p>
      <w:pPr>
        <w:pStyle w:val="9"/>
        <w:ind w:left="360" w:firstLine="0" w:firstLineChars="0"/>
        <w:jc w:val="center"/>
        <w:rPr>
          <w:rFonts w:cs="仿宋_GB2312" w:asciiTheme="minorEastAsia" w:hAnsiTheme="minorEastAsia"/>
          <w:b/>
          <w:sz w:val="44"/>
          <w:szCs w:val="44"/>
        </w:rPr>
      </w:pPr>
    </w:p>
    <w:p>
      <w:pPr>
        <w:pStyle w:val="9"/>
        <w:ind w:firstLine="0" w:firstLineChars="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马荣华、庞峰等十位委员</w:t>
      </w:r>
      <w:r>
        <w:rPr>
          <w:rFonts w:ascii="仿宋" w:hAnsi="仿宋" w:eastAsia="仿宋" w:cs="仿宋_GB2312"/>
          <w:sz w:val="32"/>
          <w:szCs w:val="32"/>
        </w:rPr>
        <w:t>：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你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们</w:t>
      </w:r>
      <w:r>
        <w:rPr>
          <w:rFonts w:hint="eastAsia" w:ascii="仿宋" w:hAnsi="仿宋" w:eastAsia="仿宋" w:cs="仿宋_GB2312"/>
          <w:sz w:val="32"/>
          <w:szCs w:val="32"/>
        </w:rPr>
        <w:t>提出</w:t>
      </w:r>
      <w:r>
        <w:rPr>
          <w:rFonts w:ascii="仿宋" w:hAnsi="仿宋" w:eastAsia="仿宋" w:cs="仿宋_GB2312"/>
          <w:sz w:val="32"/>
          <w:szCs w:val="32"/>
        </w:rPr>
        <w:t>的</w:t>
      </w:r>
      <w:r>
        <w:rPr>
          <w:rFonts w:hint="eastAsia" w:ascii="仿宋" w:hAnsi="仿宋" w:eastAsia="仿宋" w:cs="仿宋_GB2312"/>
          <w:sz w:val="32"/>
          <w:szCs w:val="32"/>
        </w:rPr>
        <w:t>“</w:t>
      </w:r>
      <w:r>
        <w:rPr>
          <w:rFonts w:ascii="仿宋" w:hAnsi="仿宋" w:eastAsia="仿宋" w:cs="仿宋_GB2312"/>
          <w:sz w:val="32"/>
          <w:szCs w:val="32"/>
        </w:rPr>
        <w:t>关于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完善电商管理体制，建议各乡镇设立电商专职人员</w:t>
      </w:r>
      <w:r>
        <w:rPr>
          <w:rFonts w:hint="eastAsia" w:ascii="仿宋" w:hAnsi="仿宋" w:eastAsia="仿宋" w:cs="仿宋_GB2312"/>
          <w:sz w:val="32"/>
          <w:szCs w:val="32"/>
        </w:rPr>
        <w:t>”的</w:t>
      </w:r>
      <w:r>
        <w:rPr>
          <w:rFonts w:ascii="仿宋" w:hAnsi="仿宋" w:eastAsia="仿宋" w:cs="仿宋_GB2312"/>
          <w:sz w:val="32"/>
          <w:szCs w:val="32"/>
        </w:rPr>
        <w:t>提案收悉。</w:t>
      </w:r>
      <w:r>
        <w:rPr>
          <w:rFonts w:hint="eastAsia" w:ascii="仿宋" w:hAnsi="仿宋" w:eastAsia="仿宋" w:cs="仿宋_GB2312"/>
          <w:sz w:val="32"/>
          <w:szCs w:val="32"/>
        </w:rPr>
        <w:t>你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们</w:t>
      </w:r>
      <w:r>
        <w:rPr>
          <w:rFonts w:ascii="仿宋" w:hAnsi="仿宋" w:eastAsia="仿宋" w:cs="仿宋_GB2312"/>
          <w:sz w:val="32"/>
          <w:szCs w:val="32"/>
        </w:rPr>
        <w:t>所提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出</w:t>
      </w:r>
      <w:r>
        <w:rPr>
          <w:rFonts w:ascii="仿宋" w:hAnsi="仿宋" w:eastAsia="仿宋" w:cs="仿宋_GB2312"/>
          <w:sz w:val="32"/>
          <w:szCs w:val="32"/>
        </w:rPr>
        <w:t>的</w:t>
      </w:r>
      <w:r>
        <w:rPr>
          <w:rFonts w:hint="eastAsia" w:ascii="仿宋" w:hAnsi="仿宋" w:eastAsia="仿宋" w:cs="仿宋_GB2312"/>
          <w:sz w:val="32"/>
          <w:szCs w:val="32"/>
        </w:rPr>
        <w:t>“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提高县级层面电商专职人员的职级待遇</w:t>
      </w:r>
      <w:r>
        <w:rPr>
          <w:rFonts w:hint="eastAsia" w:ascii="仿宋" w:hAnsi="仿宋" w:eastAsia="仿宋" w:cs="仿宋_GB2312"/>
          <w:sz w:val="32"/>
          <w:szCs w:val="32"/>
        </w:rPr>
        <w:t>”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、“各乡镇根据编制配备专职的电子商务管理人员”、“提高电商在年终考核占比”、“提高乡村服务站运营能力”、“加强全县电商学习宣传”五条建议</w:t>
      </w:r>
      <w:r>
        <w:rPr>
          <w:rFonts w:hint="eastAsia" w:ascii="仿宋" w:hAnsi="仿宋" w:eastAsia="仿宋" w:cs="仿宋_GB2312"/>
          <w:sz w:val="32"/>
          <w:szCs w:val="32"/>
        </w:rPr>
        <w:t>，经局</w:t>
      </w:r>
      <w:r>
        <w:rPr>
          <w:rFonts w:ascii="仿宋" w:hAnsi="仿宋" w:eastAsia="仿宋" w:cs="仿宋_GB2312"/>
          <w:sz w:val="32"/>
          <w:szCs w:val="32"/>
        </w:rPr>
        <w:t>班子研究，现答复如下：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我县高度重视电子商务工作，成立了以县长杨曙光为组长、多部门联动的内乡县电子商务工作领导小组。我县电商专职人员配备在内乡县电子商务办公室，为财政全供事业编制，目前电商办在编在岗股级干部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名，科员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2名，公益性岗位1名，人员配备和职级符合县委、县政府决定部署，基本满足当前我县电子商务工作发展需要。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各乡镇电子商务工作都已经明确分工，配备主抓领导，但目前乡镇很少有专职电商管理人员，这确实影响到我县电商工作在乡镇的推进力度。为此，我局已向县电子商务工作领导小组提出申请，请其研究各乡镇必须设立专职电商管理人员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目前电子商务工作在县年终绩效考评中为2.5分，占比2.5%。我局正积极与目标办沟通，提高绩效考评占比，以引起乡镇对电子商务工作的重视。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乡村电商服务站的持续运营是电商进农村项目的基本要求。商务局经过调研和学习，提出了“部门引路、乡镇支持、企业带动”的模式来盘活乡村电商服务站，由龙头企业来带动提升服务站的运营能力。目前三农电商服务公司已和部分乡村电商服务站达成合作协议，开展农资下乡活动，沉寂的乡村电商服务站开始活跃起来。下步，我局会继续指导龙头企业和村站进行对接，开展多样活动，助力工业品下乡和农产品上行。</w:t>
      </w:r>
    </w:p>
    <w:p>
      <w:pPr>
        <w:pStyle w:val="9"/>
        <w:bidi w:val="0"/>
        <w:rPr>
          <w:rFonts w:hint="default" w:ascii="仿宋" w:hAnsi="仿宋" w:eastAsia="仿宋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_GB2312"/>
          <w:kern w:val="2"/>
          <w:sz w:val="32"/>
          <w:szCs w:val="32"/>
          <w:lang w:val="en-US" w:eastAsia="zh-CN" w:bidi="ar-SA"/>
        </w:rPr>
        <w:t>我局一直持续注重为电商工作宣传造势，及时挖掘电商创业典型案例。在内乡政府网开设电子商务专栏及时更新我县电商动态，经常向宣传部亲民网发表新闻稿件展示电商工作；不间断的在人民日报、农民日报、商务部网站、农业部网站等各级平台进行全方位宣传我县电商工作。我局还要求各乡镇进行电商氛围营造并进行评比；制作标语标识牌宣传电商扶贫；印制发放《内乡县农村电商扶贫技能基础知识》手册；在我县域内营造了良好的电商氛围。我局注重电商工作的交流学习。组织乡镇分管领导、电商企业多次到发展电商经验丰富的地区考察学习，并适时请专家来内乡把脉问诊，开阔视野，提升水平；已组织高级电子商务人才培训，组织20名电商企业负责人赴杭州学习最先进的电商理念、运营知识。近期，我局将组织乡镇主管电商领导去杭州参加培训班，让大家接触新的电商潮流，进一步解放思想，打开电商工作思路，运用新方法新手段，力促我县电商更上新台阶。</w:t>
      </w:r>
    </w:p>
    <w:p>
      <w:pPr>
        <w:jc w:val="right"/>
        <w:rPr>
          <w:rFonts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right"/>
        <w:rPr>
          <w:rFonts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right"/>
        <w:rPr>
          <w:rFonts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201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 Verdana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30204"/>
    <w:charset w:val="00"/>
    <w:family w:val="auto"/>
    <w:pitch w:val="default"/>
    <w:sig w:usb0="00000000" w:usb1="00000000" w:usb2="00000000" w:usb3="00000000" w:csb0="00000093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等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等线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中等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书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繁体">
    <w:altName w:val="仿宋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华隶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华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华隶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三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魏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方正中倩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姚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少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幼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幼线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康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康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彩云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彩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彩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报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书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报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报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秀丽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变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变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变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魏碑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ineta BT">
    <w:altName w:val="Gabriola"/>
    <w:panose1 w:val="04020906050602070202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UniversalMath1 BT">
    <w:altName w:val="Segoe Print"/>
    <w:panose1 w:val="05050102010205020602"/>
    <w:charset w:val="00"/>
    <w:family w:val="auto"/>
    <w:pitch w:val="default"/>
    <w:sig w:usb0="00000000" w:usb1="00000000" w:usb2="00000000" w:usb3="00000000" w:csb0="00000000" w:csb1="00000000"/>
  </w:font>
  <w:font w:name="Txt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正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楷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黄草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黄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楷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一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穝灿砰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mdtSymbols">
    <w:altName w:val="Corbel"/>
    <w:panose1 w:val="02000500000000020004"/>
    <w:charset w:val="00"/>
    <w:family w:val="auto"/>
    <w:pitch w:val="default"/>
    <w:sig w:usb0="00000000" w:usb1="00000000" w:usb2="00000000" w:usb3="00000000" w:csb0="00000001" w:csb1="00000000"/>
  </w:font>
  <w:font w:name="方正姚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一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舒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舒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舒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行楷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行楷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超粗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超粗黑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书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二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魏碑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方正水柱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水柱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圆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超粗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行楷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书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Bodoni MT">
    <w:panose1 w:val="02070603080606020203"/>
    <w:charset w:val="00"/>
    <w:family w:val="roman"/>
    <w:pitch w:val="default"/>
    <w:sig w:usb0="00000003" w:usb1="00000000" w:usb2="00000000" w:usb3="00000000" w:csb0="20000001" w:csb1="00000000"/>
  </w:font>
  <w:font w:name="AcadEref">
    <w:altName w:val="Vrinda"/>
    <w:panose1 w:val="02000500000000020003"/>
    <w:charset w:val="00"/>
    <w:family w:val="auto"/>
    <w:pitch w:val="default"/>
    <w:sig w:usb0="00000000" w:usb1="00000000" w:usb2="00000000" w:usb3="00000000" w:csb0="00000001" w:csb1="00000000"/>
  </w:font>
  <w:font w:name="方正琥珀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琥珀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二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04b_21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AIGDT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Dutch801 Rm BT">
    <w:altName w:val="Segoe Print"/>
    <w:panose1 w:val="02020603060505020304"/>
    <w:charset w:val="00"/>
    <w:family w:val="auto"/>
    <w:pitch w:val="default"/>
    <w:sig w:usb0="00000000" w:usb1="00000000" w:usb2="00000000" w:usb3="00000000" w:csb0="00000000" w:csb1="00000000"/>
  </w:font>
  <w:font w:name="Dutch801 XBd BT">
    <w:altName w:val="Segoe Print"/>
    <w:panose1 w:val="02020903060505020304"/>
    <w:charset w:val="00"/>
    <w:family w:val="auto"/>
    <w:pitch w:val="default"/>
    <w:sig w:usb0="00000000" w:usb1="00000000" w:usb2="00000000" w:usb3="00000000" w:csb0="00000000" w:csb1="00000000"/>
  </w:font>
  <w:font w:name="GothicI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GreekC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ISOCTEUR">
    <w:altName w:val="Segoe Print"/>
    <w:panose1 w:val="020B0609020202020204"/>
    <w:charset w:val="00"/>
    <w:family w:val="auto"/>
    <w:pitch w:val="default"/>
    <w:sig w:usb0="00000000" w:usb1="00000000" w:usb2="00000000" w:usb3="00000000" w:csb0="4000009F" w:csb1="DFD70000"/>
  </w:font>
  <w:font w:name="Italic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MS Reference Sans Serif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PanRoman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Proxy 1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Proxy 6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Proxy 8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Proxy 9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RomanD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RomanT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Romantic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SansSerif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方正少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少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manS">
    <w:altName w:val="Vrinda"/>
    <w:panose1 w:val="02000400000000000000"/>
    <w:charset w:val="00"/>
    <w:family w:val="auto"/>
    <w:pitch w:val="default"/>
    <w:sig w:usb0="00000000" w:usb1="00000000" w:usb2="00000000" w:usb3="00000000" w:csb0="0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粗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文星仿宋">
    <w:altName w:val="仿宋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altName w:val="Vrinda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方正姚体_wjq135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启笛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鑺ョ珶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 ，Arial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JhengHei Light">
    <w:altName w:val="宋体"/>
    <w:panose1 w:val="020B0304030504040204"/>
    <w:charset w:val="86"/>
    <w:family w:val="auto"/>
    <w:pitch w:val="default"/>
    <w:sig w:usb0="00000000" w:usb1="00000000" w:usb2="00000016" w:usb3="00000000" w:csb0="203E01BF" w:csb1="00000000"/>
  </w:font>
  <w:font w:name="@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ongt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穝灿砰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大标宋_GBK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Urdu Typesetting">
    <w:altName w:val="Arabic Typesetting"/>
    <w:panose1 w:val="03020402040406030203"/>
    <w:charset w:val="00"/>
    <w:family w:val="auto"/>
    <w:pitch w:val="default"/>
    <w:sig w:usb0="00000000" w:usb1="00000000" w:usb2="00000008" w:usb3="00000000" w:csb0="20000041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Sitka Text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Adobe 仿宋 Std R">
    <w:panose1 w:val="02020400000000000000"/>
    <w:charset w:val="86"/>
    <w:family w:val="swiss"/>
    <w:pitch w:val="default"/>
    <w:sig w:usb0="00000001" w:usb1="0A0F1810" w:usb2="00000016" w:usb3="00000000" w:csb0="00060007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文星书宋">
    <w:altName w:val="宋体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Coronet">
    <w:panose1 w:val="03030502040406070605"/>
    <w:charset w:val="00"/>
    <w:family w:val="auto"/>
    <w:pitch w:val="default"/>
    <w:sig w:usb0="00000007" w:usb1="00000000" w:usb2="00000000" w:usb3="00000000" w:csb0="20000093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obe Gothic Std B">
    <w:panose1 w:val="020B0800000000000000"/>
    <w:charset w:val="80"/>
    <w:family w:val="swiss"/>
    <w:pitch w:val="default"/>
    <w:sig w:usb0="00000001" w:usb1="21D72C10" w:usb2="00000010" w:usb3="00000000" w:csb0="602A0005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新宋体-18030">
    <w:altName w:val="宋体"/>
    <w:panose1 w:val="02010600060101010101"/>
    <w:charset w:val="86"/>
    <w:family w:val="auto"/>
    <w:pitch w:val="default"/>
    <w:sig w:usb0="00000000" w:usb1="00000000" w:usb2="0000001E" w:usb3="00000000" w:csb0="003C004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微软雅黑 黑体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_4eff_5b8b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18030">
    <w:altName w:val="微软雅黑"/>
    <w:panose1 w:val="00000000000000000000"/>
    <w:charset w:val="86"/>
    <w:family w:val="roman"/>
    <w:pitch w:val="default"/>
    <w:sig w:usb0="00000000" w:usb1="00000000" w:usb2="000A005E" w:usb3="00000000" w:csb0="00040001" w:csb1="00000000"/>
  </w:font>
  <w:font w:name="方正准圆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剪纸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毡笔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黑一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黑一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黑一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等线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等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珊瑚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珊瑚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圆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圆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剪纸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启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准圆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准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北魏楷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卡通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古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琥珀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胖娃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Shonar Bangl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MT Extra">
    <w:panose1 w:val="05050102010205020202"/>
    <w:charset w:val="02"/>
    <w:family w:val="roman"/>
    <w:pitch w:val="default"/>
    <w:sig w:usb0="80000000" w:usb1="00000000" w:usb2="00000000" w:usb3="00000000" w:csb0="00000000" w:csb1="00000000"/>
  </w:font>
  <w:font w:name="“??”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icon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93" w:csb1="00000000"/>
  </w:font>
  <w:font w:name="方正楷体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lucida Grande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经典粗宋简">
    <w:altName w:val="宋体"/>
    <w:panose1 w:val="02010609000101010101"/>
    <w:charset w:val="86"/>
    <w:family w:val="modern"/>
    <w:pitch w:val="default"/>
    <w:sig w:usb0="00000000" w:usb1="00000000" w:usb2="0000001E" w:usb3="00000000" w:csb0="20040000" w:csb1="00000000"/>
  </w:font>
  <w:font w:name="方正黑体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_4eff_5b8b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篆书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DFPYuanYuanW2-B5">
    <w:altName w:val="MingLiU"/>
    <w:panose1 w:val="040B0200000000000000"/>
    <w:charset w:val="88"/>
    <w:family w:val="auto"/>
    <w:pitch w:val="default"/>
    <w:sig w:usb0="00000000" w:usb1="00000000" w:usb2="00000016" w:usb3="00000000" w:csb0="00100000" w:csb1="0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中國龍古印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新草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新藝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海報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淡古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创艺繁综艺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繁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鼎淹水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荆棘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贱狗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ITC Avant Garde Gothic">
    <w:panose1 w:val="020B0602020202020204"/>
    <w:charset w:val="00"/>
    <w:family w:val="auto"/>
    <w:pitch w:val="default"/>
    <w:sig w:usb0="00000000" w:usb1="00000000" w:usb2="00000000" w:usb3="00000000" w:csb0="00000093" w:csb1="00000000"/>
  </w:font>
  <w:font w:name="方正祥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祥隶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稚艺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粗黑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综艺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胖头鱼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铁筋隶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铁筋隶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静蕾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隶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仪丫丫体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真广标">
    <w:altName w:val="微软雅黑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经典中宋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叠圆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叠圆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圆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圆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宋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宋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标宋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标宋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楷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楷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特黑简">
    <w:altName w:val="黑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经典空叠圆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空趣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等线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粗仿黑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粗圆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粗圆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粗宋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粗黑简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粗黑繁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仿圆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叠黑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圆艺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方新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淡古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行书">
    <w:altName w:val="宋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经典繁角篆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超宋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随意">
    <w:altName w:val="宋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经典繁颜体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细圆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细宋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细标宋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细空黑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细隶书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综艺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综艺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美黑繁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舒同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行楷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趣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长宋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隶书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金梅中黑體">
    <w:altName w:val="黑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金梅浪漫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金梅海報小豆豆字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DFPTongTong-B5">
    <w:altName w:val="Microsoft JhengHei"/>
    <w:panose1 w:val="02010600010101010101"/>
    <w:charset w:val="88"/>
    <w:family w:val="auto"/>
    <w:pitch w:val="default"/>
    <w:sig w:usb0="00000000" w:usb1="00000000" w:usb2="00000016" w:usb3="00000000" w:csb0="00100000" w:csb1="00000000"/>
  </w:font>
  <w:font w:name="DFYuanYuanW2-B5">
    <w:altName w:val="MingLiU"/>
    <w:panose1 w:val="040B0209000000000000"/>
    <w:charset w:val="88"/>
    <w:family w:val="auto"/>
    <w:pitch w:val="default"/>
    <w:sig w:usb0="00000000" w:usb1="00000000" w:usb2="00000016" w:usb3="00000000" w:csb0="00100000" w:csb1="00000000"/>
  </w:font>
  <w:font w:name="DFTongTong-B5">
    <w:altName w:val="PMingLiU-ExtB"/>
    <w:panose1 w:val="02010609010101010101"/>
    <w:charset w:val="88"/>
    <w:family w:val="auto"/>
    <w:pitch w:val="default"/>
    <w:sig w:usb0="00000000" w:usb1="00000000" w:usb2="00000016" w:usb3="00000000" w:csb0="00100000" w:csb1="00000000"/>
  </w:font>
  <w:font w:name="金梅綜藝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草檀斋毛泽东字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经典魏碑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隶书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长宋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行楷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舒同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超圆简">
    <w:altName w:val="宋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经典趣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细宋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超黑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粗变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毛楷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318"/>
    <w:rsid w:val="002536EF"/>
    <w:rsid w:val="00342469"/>
    <w:rsid w:val="00355666"/>
    <w:rsid w:val="00366124"/>
    <w:rsid w:val="0056618E"/>
    <w:rsid w:val="00586828"/>
    <w:rsid w:val="005D337C"/>
    <w:rsid w:val="00660934"/>
    <w:rsid w:val="006D4011"/>
    <w:rsid w:val="0070119F"/>
    <w:rsid w:val="00731DC4"/>
    <w:rsid w:val="008177DE"/>
    <w:rsid w:val="008D46F4"/>
    <w:rsid w:val="008F0E33"/>
    <w:rsid w:val="0098043B"/>
    <w:rsid w:val="00984270"/>
    <w:rsid w:val="009F09E9"/>
    <w:rsid w:val="00BC5318"/>
    <w:rsid w:val="00C501AE"/>
    <w:rsid w:val="00C9665F"/>
    <w:rsid w:val="00CF1FA7"/>
    <w:rsid w:val="00DA4BA4"/>
    <w:rsid w:val="00EB060D"/>
    <w:rsid w:val="022D66A7"/>
    <w:rsid w:val="034536E4"/>
    <w:rsid w:val="115C7F38"/>
    <w:rsid w:val="129A5FC5"/>
    <w:rsid w:val="12D568FF"/>
    <w:rsid w:val="1C23558D"/>
    <w:rsid w:val="1E571D54"/>
    <w:rsid w:val="1F3C02AB"/>
    <w:rsid w:val="23856D6D"/>
    <w:rsid w:val="245E0938"/>
    <w:rsid w:val="2DF83CAA"/>
    <w:rsid w:val="3ADC14E6"/>
    <w:rsid w:val="3FFB47AB"/>
    <w:rsid w:val="44CA0F32"/>
    <w:rsid w:val="4D4409A1"/>
    <w:rsid w:val="4DC834CD"/>
    <w:rsid w:val="52F27D19"/>
    <w:rsid w:val="74CE23CF"/>
    <w:rsid w:val="7D77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日期 Char"/>
    <w:basedOn w:val="5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357</Words>
  <Characters>2038</Characters>
  <Lines>16</Lines>
  <Paragraphs>4</Paragraphs>
  <TotalTime>0</TotalTime>
  <ScaleCrop>false</ScaleCrop>
  <LinksUpToDate>false</LinksUpToDate>
  <CharactersWithSpaces>2391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2017-08-24T02:14:00Z</dcterms:created>
  <dc:creator>AutoBVT</dc:creator>
  <cp:lastModifiedBy>lenovo</cp:lastModifiedBy>
  <cp:lastPrinted>2017-06-12T02:49:00Z</cp:lastPrinted>
  <dcterms:modified xsi:type="dcterms:W3CDTF">2020-07-14T09:51:23Z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