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640" w:lineRule="exact"/>
        <w:jc w:val="center"/>
        <w:outlineLvl w:val="0"/>
        <w:rPr>
          <w:rFonts w:ascii="宋体" w:cs="Arial"/>
          <w:b/>
          <w:kern w:val="36"/>
          <w:sz w:val="36"/>
          <w:szCs w:val="36"/>
        </w:rPr>
      </w:pPr>
      <w:r>
        <w:rPr>
          <w:rFonts w:ascii="宋体" w:hAnsi="宋体" w:cs="Arial"/>
          <w:b/>
          <w:kern w:val="36"/>
          <w:sz w:val="36"/>
          <w:szCs w:val="36"/>
        </w:rPr>
        <w:t>2020</w:t>
      </w:r>
      <w:r>
        <w:rPr>
          <w:rFonts w:hint="eastAsia" w:ascii="宋体" w:hAnsi="宋体" w:cs="Arial"/>
          <w:b/>
          <w:kern w:val="36"/>
          <w:sz w:val="36"/>
          <w:szCs w:val="36"/>
        </w:rPr>
        <w:t>年南阳市内乡县职业中等专业学校</w:t>
      </w:r>
    </w:p>
    <w:p>
      <w:pPr>
        <w:widowControl/>
        <w:shd w:val="clear" w:color="auto" w:fill="FFFFFF"/>
        <w:adjustRightInd w:val="0"/>
        <w:spacing w:line="640" w:lineRule="exact"/>
        <w:jc w:val="center"/>
        <w:outlineLvl w:val="0"/>
        <w:rPr>
          <w:rFonts w:ascii="宋体" w:cs="Arial"/>
          <w:b/>
          <w:kern w:val="36"/>
          <w:sz w:val="36"/>
          <w:szCs w:val="36"/>
        </w:rPr>
      </w:pPr>
      <w:r>
        <w:rPr>
          <w:rFonts w:hint="eastAsia" w:ascii="宋体" w:hAnsi="宋体" w:cs="Arial"/>
          <w:b/>
          <w:kern w:val="36"/>
          <w:sz w:val="36"/>
          <w:szCs w:val="36"/>
        </w:rPr>
        <w:t>质量年度报告</w:t>
      </w:r>
    </w:p>
    <w:p>
      <w:pPr>
        <w:spacing w:line="540" w:lineRule="exact"/>
        <w:ind w:firstLine="562" w:firstLineChars="200"/>
        <w:rPr>
          <w:rFonts w:ascii="仿宋" w:hAnsi="仿宋" w:eastAsia="仿宋"/>
          <w:b/>
          <w:sz w:val="28"/>
          <w:szCs w:val="28"/>
        </w:rPr>
      </w:pPr>
      <w:r>
        <w:rPr>
          <w:rFonts w:ascii="仿宋" w:hAnsi="仿宋" w:eastAsia="仿宋"/>
          <w:b/>
          <w:sz w:val="28"/>
          <w:szCs w:val="28"/>
        </w:rPr>
        <w:t>1.</w:t>
      </w:r>
      <w:r>
        <w:rPr>
          <w:rFonts w:hint="eastAsia" w:ascii="仿宋" w:hAnsi="仿宋" w:eastAsia="仿宋"/>
          <w:b/>
          <w:sz w:val="28"/>
          <w:szCs w:val="28"/>
        </w:rPr>
        <w:t>学校情况</w:t>
      </w:r>
    </w:p>
    <w:p>
      <w:pPr>
        <w:spacing w:line="540" w:lineRule="exact"/>
        <w:ind w:firstLine="562" w:firstLineChars="200"/>
        <w:rPr>
          <w:rFonts w:ascii="仿宋" w:hAnsi="仿宋" w:eastAsia="仿宋"/>
          <w:b/>
          <w:sz w:val="28"/>
          <w:szCs w:val="28"/>
        </w:rPr>
      </w:pPr>
      <w:r>
        <w:rPr>
          <w:rFonts w:ascii="仿宋" w:hAnsi="仿宋" w:eastAsia="仿宋"/>
          <w:b/>
          <w:sz w:val="28"/>
          <w:szCs w:val="28"/>
        </w:rPr>
        <w:t>1.1</w:t>
      </w:r>
      <w:r>
        <w:rPr>
          <w:rFonts w:hint="eastAsia" w:ascii="仿宋" w:hAnsi="仿宋" w:eastAsia="仿宋"/>
          <w:b/>
          <w:sz w:val="28"/>
          <w:szCs w:val="28"/>
        </w:rPr>
        <w:t>学校概况。</w:t>
      </w:r>
      <w:r>
        <w:rPr>
          <w:rFonts w:hint="eastAsia" w:ascii="仿宋" w:hAnsi="仿宋" w:eastAsia="仿宋"/>
          <w:sz w:val="28"/>
          <w:szCs w:val="28"/>
        </w:rPr>
        <w:t>内乡县职业中等专业学校，简称内乡职专，位于内乡县渚阳大街北段</w:t>
      </w:r>
      <w:r>
        <w:rPr>
          <w:rFonts w:ascii="仿宋" w:hAnsi="仿宋" w:eastAsia="仿宋"/>
          <w:sz w:val="28"/>
          <w:szCs w:val="28"/>
        </w:rPr>
        <w:t>240</w:t>
      </w:r>
      <w:r>
        <w:rPr>
          <w:rFonts w:hint="eastAsia" w:ascii="仿宋" w:hAnsi="仿宋" w:eastAsia="仿宋"/>
          <w:sz w:val="28"/>
          <w:szCs w:val="28"/>
        </w:rPr>
        <w:t>号，内乡职专是一所由内乡县人民政府主办的公立职业中等专业学校。学校现开设有计算机应用、电子电器、烹饪、养殖、服装、旅游、市场营销、种植、机电一体化、电子商务、汽修、会计等十余个专业，</w:t>
      </w:r>
      <w:r>
        <w:rPr>
          <w:rFonts w:ascii="仿宋" w:hAnsi="仿宋" w:eastAsia="仿宋"/>
          <w:sz w:val="28"/>
          <w:szCs w:val="28"/>
        </w:rPr>
        <w:t>47</w:t>
      </w:r>
      <w:r>
        <w:rPr>
          <w:rFonts w:hint="eastAsia" w:ascii="仿宋" w:hAnsi="仿宋" w:eastAsia="仿宋"/>
          <w:sz w:val="28"/>
          <w:szCs w:val="28"/>
        </w:rPr>
        <w:t>个教学班。</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学校占地面积</w:t>
      </w:r>
      <w:r>
        <w:rPr>
          <w:rFonts w:ascii="仿宋" w:hAnsi="仿宋" w:eastAsia="仿宋"/>
          <w:sz w:val="28"/>
          <w:szCs w:val="28"/>
        </w:rPr>
        <w:t>115.4</w:t>
      </w:r>
      <w:r>
        <w:rPr>
          <w:rFonts w:hint="eastAsia" w:ascii="仿宋" w:hAnsi="仿宋" w:eastAsia="仿宋"/>
          <w:sz w:val="28"/>
          <w:szCs w:val="28"/>
        </w:rPr>
        <w:t>亩，建筑面积</w:t>
      </w:r>
      <w:r>
        <w:rPr>
          <w:rFonts w:ascii="仿宋" w:hAnsi="仿宋" w:eastAsia="仿宋"/>
          <w:sz w:val="28"/>
          <w:szCs w:val="28"/>
        </w:rPr>
        <w:t>6.3</w:t>
      </w:r>
      <w:r>
        <w:rPr>
          <w:rFonts w:hint="eastAsia" w:ascii="仿宋" w:hAnsi="仿宋" w:eastAsia="仿宋"/>
          <w:sz w:val="28"/>
          <w:szCs w:val="28"/>
        </w:rPr>
        <w:t>万余平方米。拥有综合教学大楼（</w:t>
      </w:r>
      <w:r>
        <w:rPr>
          <w:rFonts w:ascii="仿宋" w:hAnsi="仿宋" w:eastAsia="仿宋"/>
          <w:sz w:val="28"/>
          <w:szCs w:val="28"/>
        </w:rPr>
        <w:t>69</w:t>
      </w:r>
      <w:r>
        <w:rPr>
          <w:rFonts w:hint="eastAsia" w:ascii="仿宋" w:hAnsi="仿宋" w:eastAsia="仿宋"/>
          <w:sz w:val="28"/>
          <w:szCs w:val="28"/>
        </w:rPr>
        <w:t>个教室）</w:t>
      </w:r>
      <w:r>
        <w:rPr>
          <w:rFonts w:ascii="仿宋" w:hAnsi="仿宋" w:eastAsia="仿宋"/>
          <w:sz w:val="28"/>
          <w:szCs w:val="28"/>
        </w:rPr>
        <w:t>1</w:t>
      </w:r>
      <w:r>
        <w:rPr>
          <w:rFonts w:hint="eastAsia" w:ascii="仿宋" w:hAnsi="仿宋" w:eastAsia="仿宋"/>
          <w:sz w:val="28"/>
          <w:szCs w:val="28"/>
        </w:rPr>
        <w:t>座、礼堂餐厅</w:t>
      </w:r>
      <w:r>
        <w:rPr>
          <w:rFonts w:ascii="仿宋" w:hAnsi="仿宋" w:eastAsia="仿宋"/>
          <w:sz w:val="28"/>
          <w:szCs w:val="28"/>
        </w:rPr>
        <w:t>1</w:t>
      </w:r>
      <w:r>
        <w:rPr>
          <w:rFonts w:hint="eastAsia" w:ascii="仿宋" w:hAnsi="仿宋" w:eastAsia="仿宋"/>
          <w:sz w:val="28"/>
          <w:szCs w:val="28"/>
        </w:rPr>
        <w:t>座、学生公寓</w:t>
      </w:r>
      <w:r>
        <w:rPr>
          <w:rFonts w:ascii="仿宋" w:hAnsi="仿宋" w:eastAsia="仿宋"/>
          <w:sz w:val="28"/>
          <w:szCs w:val="28"/>
        </w:rPr>
        <w:t>3</w:t>
      </w:r>
      <w:r>
        <w:rPr>
          <w:rFonts w:hint="eastAsia" w:ascii="仿宋" w:hAnsi="仿宋" w:eastAsia="仿宋"/>
          <w:sz w:val="28"/>
          <w:szCs w:val="28"/>
        </w:rPr>
        <w:t>座、学生食堂</w:t>
      </w:r>
      <w:r>
        <w:rPr>
          <w:rFonts w:ascii="仿宋" w:hAnsi="仿宋" w:eastAsia="仿宋"/>
          <w:sz w:val="28"/>
          <w:szCs w:val="28"/>
        </w:rPr>
        <w:t>2</w:t>
      </w:r>
      <w:r>
        <w:rPr>
          <w:rFonts w:hint="eastAsia" w:ascii="仿宋" w:hAnsi="仿宋" w:eastAsia="仿宋"/>
          <w:sz w:val="28"/>
          <w:szCs w:val="28"/>
        </w:rPr>
        <w:t>个、茶楼浴室</w:t>
      </w:r>
      <w:r>
        <w:rPr>
          <w:rFonts w:ascii="仿宋" w:hAnsi="仿宋" w:eastAsia="仿宋"/>
          <w:sz w:val="28"/>
          <w:szCs w:val="28"/>
        </w:rPr>
        <w:t>1</w:t>
      </w:r>
      <w:r>
        <w:rPr>
          <w:rFonts w:hint="eastAsia" w:ascii="仿宋" w:hAnsi="仿宋" w:eastAsia="仿宋"/>
          <w:sz w:val="28"/>
          <w:szCs w:val="28"/>
        </w:rPr>
        <w:t>座、标准化体育场</w:t>
      </w:r>
      <w:r>
        <w:rPr>
          <w:rFonts w:ascii="仿宋" w:hAnsi="仿宋" w:eastAsia="仿宋"/>
          <w:sz w:val="28"/>
          <w:szCs w:val="28"/>
        </w:rPr>
        <w:t>1</w:t>
      </w:r>
      <w:r>
        <w:rPr>
          <w:rFonts w:hint="eastAsia" w:ascii="仿宋" w:hAnsi="仿宋" w:eastAsia="仿宋"/>
          <w:sz w:val="28"/>
          <w:szCs w:val="28"/>
        </w:rPr>
        <w:t>座、教师公寓</w:t>
      </w:r>
      <w:r>
        <w:rPr>
          <w:rFonts w:ascii="仿宋" w:hAnsi="仿宋" w:eastAsia="仿宋"/>
          <w:sz w:val="28"/>
          <w:szCs w:val="28"/>
        </w:rPr>
        <w:t>1</w:t>
      </w:r>
      <w:r>
        <w:rPr>
          <w:rFonts w:hint="eastAsia" w:ascii="仿宋" w:hAnsi="仿宋" w:eastAsia="仿宋"/>
          <w:sz w:val="28"/>
          <w:szCs w:val="28"/>
        </w:rPr>
        <w:t>座、实习楼</w:t>
      </w:r>
      <w:r>
        <w:rPr>
          <w:rFonts w:ascii="仿宋" w:hAnsi="仿宋" w:eastAsia="仿宋"/>
          <w:sz w:val="28"/>
          <w:szCs w:val="28"/>
        </w:rPr>
        <w:t>2</w:t>
      </w:r>
      <w:r>
        <w:rPr>
          <w:rFonts w:hint="eastAsia" w:ascii="仿宋" w:hAnsi="仿宋" w:eastAsia="仿宋"/>
          <w:sz w:val="28"/>
          <w:szCs w:val="28"/>
        </w:rPr>
        <w:t>座、教研楼</w:t>
      </w:r>
      <w:r>
        <w:rPr>
          <w:rFonts w:ascii="仿宋" w:hAnsi="仿宋" w:eastAsia="仿宋"/>
          <w:sz w:val="28"/>
          <w:szCs w:val="28"/>
        </w:rPr>
        <w:t>1</w:t>
      </w:r>
      <w:r>
        <w:rPr>
          <w:rFonts w:hint="eastAsia" w:ascii="仿宋" w:hAnsi="仿宋" w:eastAsia="仿宋"/>
          <w:sz w:val="28"/>
          <w:szCs w:val="28"/>
        </w:rPr>
        <w:t>座、办公楼</w:t>
      </w:r>
      <w:r>
        <w:rPr>
          <w:rFonts w:ascii="仿宋" w:hAnsi="仿宋" w:eastAsia="仿宋"/>
          <w:sz w:val="28"/>
          <w:szCs w:val="28"/>
        </w:rPr>
        <w:t>1</w:t>
      </w:r>
      <w:r>
        <w:rPr>
          <w:rFonts w:hint="eastAsia" w:ascii="仿宋" w:hAnsi="仿宋" w:eastAsia="仿宋"/>
          <w:sz w:val="28"/>
          <w:szCs w:val="28"/>
        </w:rPr>
        <w:t>座。学校图书馆、阅览室有图书</w:t>
      </w:r>
      <w:r>
        <w:rPr>
          <w:rFonts w:ascii="仿宋" w:hAnsi="仿宋" w:eastAsia="仿宋"/>
          <w:sz w:val="28"/>
          <w:szCs w:val="28"/>
        </w:rPr>
        <w:t>16</w:t>
      </w:r>
      <w:r>
        <w:rPr>
          <w:rFonts w:hint="eastAsia" w:ascii="仿宋" w:hAnsi="仿宋" w:eastAsia="仿宋"/>
          <w:sz w:val="28"/>
          <w:szCs w:val="28"/>
        </w:rPr>
        <w:t>万余册，各种期刊杂志</w:t>
      </w:r>
      <w:r>
        <w:rPr>
          <w:rFonts w:ascii="仿宋" w:hAnsi="仿宋" w:eastAsia="仿宋"/>
          <w:sz w:val="28"/>
          <w:szCs w:val="28"/>
        </w:rPr>
        <w:t>178</w:t>
      </w:r>
      <w:r>
        <w:rPr>
          <w:rFonts w:hint="eastAsia" w:ascii="仿宋" w:hAnsi="仿宋" w:eastAsia="仿宋"/>
          <w:sz w:val="28"/>
          <w:szCs w:val="28"/>
        </w:rPr>
        <w:t>种。目前，学校总资产达</w:t>
      </w:r>
      <w:r>
        <w:rPr>
          <w:rFonts w:ascii="仿宋" w:hAnsi="仿宋" w:eastAsia="仿宋"/>
          <w:sz w:val="28"/>
          <w:szCs w:val="28"/>
        </w:rPr>
        <w:t>4800</w:t>
      </w:r>
      <w:r>
        <w:rPr>
          <w:rFonts w:hint="eastAsia" w:ascii="仿宋" w:hAnsi="仿宋" w:eastAsia="仿宋"/>
          <w:sz w:val="28"/>
          <w:szCs w:val="28"/>
        </w:rPr>
        <w:t>余万元。</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学校始建于</w:t>
      </w:r>
      <w:r>
        <w:rPr>
          <w:rFonts w:ascii="仿宋" w:hAnsi="仿宋" w:eastAsia="仿宋"/>
          <w:sz w:val="28"/>
          <w:szCs w:val="28"/>
        </w:rPr>
        <w:t>1978</w:t>
      </w:r>
      <w:r>
        <w:rPr>
          <w:rFonts w:hint="eastAsia" w:ascii="仿宋" w:hAnsi="仿宋" w:eastAsia="仿宋"/>
          <w:sz w:val="28"/>
          <w:szCs w:val="28"/>
        </w:rPr>
        <w:t>年，原为内乡县第二高中即内乡县城郊高中。随着职业教育的快速发展，</w:t>
      </w:r>
      <w:r>
        <w:rPr>
          <w:rFonts w:ascii="仿宋" w:hAnsi="仿宋" w:eastAsia="仿宋"/>
          <w:sz w:val="28"/>
          <w:szCs w:val="28"/>
        </w:rPr>
        <w:t>1992</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月改为内乡县第一职业高中。</w:t>
      </w:r>
      <w:r>
        <w:rPr>
          <w:rFonts w:ascii="仿宋" w:hAnsi="仿宋" w:eastAsia="仿宋"/>
          <w:sz w:val="28"/>
          <w:szCs w:val="28"/>
        </w:rPr>
        <w:t>1994</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月经原省教委批准又更名为“内乡县职业中等专业学校”。从</w:t>
      </w:r>
      <w:r>
        <w:rPr>
          <w:rFonts w:ascii="仿宋" w:hAnsi="仿宋" w:eastAsia="仿宋"/>
          <w:sz w:val="28"/>
          <w:szCs w:val="28"/>
        </w:rPr>
        <w:t>1997</w:t>
      </w:r>
      <w:r>
        <w:rPr>
          <w:rFonts w:hint="eastAsia" w:ascii="仿宋" w:hAnsi="仿宋" w:eastAsia="仿宋"/>
          <w:sz w:val="28"/>
          <w:szCs w:val="28"/>
        </w:rPr>
        <w:t>年起，县政府征地筹建新校，</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月，学校迁入现址与原城郊高中完全分离、单独办学。为促进县域职业教育的发展，做大做强职业教育，县委、县政府于</w:t>
      </w:r>
      <w:r>
        <w:rPr>
          <w:rFonts w:ascii="仿宋" w:hAnsi="仿宋" w:eastAsia="仿宋"/>
          <w:sz w:val="28"/>
          <w:szCs w:val="28"/>
        </w:rPr>
        <w:t>1998</w:t>
      </w:r>
      <w:r>
        <w:rPr>
          <w:rFonts w:hint="eastAsia" w:ascii="仿宋" w:hAnsi="仿宋" w:eastAsia="仿宋"/>
          <w:sz w:val="28"/>
          <w:szCs w:val="28"/>
        </w:rPr>
        <w:t>年把我校确定为“内乡县职业技术教育综合培训中心”。</w:t>
      </w:r>
      <w:r>
        <w:rPr>
          <w:rFonts w:ascii="仿宋" w:hAnsi="仿宋" w:eastAsia="仿宋"/>
          <w:sz w:val="28"/>
          <w:szCs w:val="28"/>
        </w:rPr>
        <w:t>2001</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月，被国家教育部命名为“国家级重点中等职业学校”，</w:t>
      </w:r>
      <w:r>
        <w:rPr>
          <w:rFonts w:ascii="仿宋" w:hAnsi="仿宋" w:eastAsia="仿宋"/>
          <w:sz w:val="28"/>
          <w:szCs w:val="28"/>
        </w:rPr>
        <w:t>2004</w:t>
      </w:r>
      <w:r>
        <w:rPr>
          <w:rFonts w:hint="eastAsia" w:ascii="仿宋" w:hAnsi="仿宋" w:eastAsia="仿宋"/>
          <w:sz w:val="28"/>
          <w:szCs w:val="28"/>
        </w:rPr>
        <w:t>年又顺利通过复检。</w:t>
      </w:r>
      <w:r>
        <w:rPr>
          <w:rFonts w:ascii="仿宋" w:hAnsi="仿宋" w:eastAsia="仿宋"/>
          <w:sz w:val="28"/>
          <w:szCs w:val="28"/>
        </w:rPr>
        <w:t>2005</w:t>
      </w:r>
      <w:r>
        <w:rPr>
          <w:rFonts w:hint="eastAsia" w:ascii="仿宋" w:hAnsi="仿宋" w:eastAsia="仿宋"/>
          <w:sz w:val="28"/>
          <w:szCs w:val="28"/>
        </w:rPr>
        <w:t>年学校被县政府确定为“农村剩余劳动力转移培训基地”。</w:t>
      </w:r>
      <w:r>
        <w:rPr>
          <w:rFonts w:ascii="仿宋" w:hAnsi="仿宋" w:eastAsia="仿宋"/>
          <w:sz w:val="28"/>
          <w:szCs w:val="28"/>
        </w:rPr>
        <w:t>2018</w:t>
      </w:r>
      <w:r>
        <w:rPr>
          <w:rFonts w:hint="eastAsia" w:ascii="仿宋" w:hAnsi="仿宋" w:eastAsia="仿宋"/>
          <w:sz w:val="28"/>
          <w:szCs w:val="28"/>
        </w:rPr>
        <w:t>年我校被增补为河南省中职特色学校，总投资</w:t>
      </w:r>
      <w:r>
        <w:rPr>
          <w:rFonts w:ascii="仿宋" w:hAnsi="仿宋" w:eastAsia="仿宋"/>
          <w:sz w:val="28"/>
          <w:szCs w:val="28"/>
        </w:rPr>
        <w:t>300</w:t>
      </w:r>
      <w:r>
        <w:rPr>
          <w:rFonts w:hint="eastAsia" w:ascii="仿宋" w:hAnsi="仿宋" w:eastAsia="仿宋"/>
          <w:sz w:val="28"/>
          <w:szCs w:val="28"/>
        </w:rPr>
        <w:t>余万元的特色校建设项目已完成验收审计工作；</w:t>
      </w:r>
      <w:r>
        <w:rPr>
          <w:rFonts w:ascii="仿宋" w:hAnsi="仿宋" w:eastAsia="仿宋"/>
          <w:sz w:val="28"/>
          <w:szCs w:val="28"/>
        </w:rPr>
        <w:t>2019</w:t>
      </w:r>
      <w:r>
        <w:rPr>
          <w:rFonts w:hint="eastAsia" w:ascii="仿宋" w:hAnsi="仿宋" w:eastAsia="仿宋"/>
          <w:sz w:val="28"/>
          <w:szCs w:val="28"/>
        </w:rPr>
        <w:t>年，我校顺利通过河南省中等职业学校高水平专业群建设项目，</w:t>
      </w:r>
      <w:r>
        <w:rPr>
          <w:rFonts w:ascii="仿宋" w:hAnsi="仿宋" w:eastAsia="仿宋"/>
          <w:sz w:val="28"/>
          <w:szCs w:val="28"/>
        </w:rPr>
        <w:t>2020</w:t>
      </w:r>
      <w:r>
        <w:rPr>
          <w:rFonts w:hint="eastAsia" w:ascii="仿宋" w:hAnsi="仿宋" w:eastAsia="仿宋"/>
          <w:sz w:val="28"/>
          <w:szCs w:val="28"/>
        </w:rPr>
        <w:t>年一期工程已顺利通过验收，二期工程正在有序推进。</w:t>
      </w:r>
    </w:p>
    <w:p>
      <w:pPr>
        <w:spacing w:line="540" w:lineRule="exact"/>
        <w:ind w:firstLine="562" w:firstLineChars="200"/>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学生情况。</w:t>
      </w:r>
      <w:r>
        <w:rPr>
          <w:rFonts w:hint="eastAsia" w:ascii="仿宋" w:hAnsi="仿宋" w:eastAsia="仿宋"/>
          <w:sz w:val="28"/>
          <w:szCs w:val="28"/>
        </w:rPr>
        <w:t>学校认真贯彻党的教育方针，坚持社会主义办学方向，深化教学改革，以“成人、成才、成功”的办学理念，坚持“升学</w:t>
      </w:r>
      <w:r>
        <w:rPr>
          <w:rFonts w:ascii="仿宋" w:hAnsi="仿宋" w:eastAsia="仿宋"/>
          <w:sz w:val="28"/>
          <w:szCs w:val="28"/>
        </w:rPr>
        <w:t>+</w:t>
      </w:r>
      <w:r>
        <w:rPr>
          <w:rFonts w:hint="eastAsia" w:ascii="仿宋" w:hAnsi="仿宋" w:eastAsia="仿宋"/>
          <w:sz w:val="28"/>
          <w:szCs w:val="28"/>
        </w:rPr>
        <w:t>就业”两手抓。学校把握市场需求，不断更新办学理念，强化专业特色，注重培养学生扎实的理论基础和过硬的专业技能，通过各种途径磨炼学生吃苦耐劳的精神和爱岗敬业的品质，在社会上赢得了广泛的赞誉和肯定。</w:t>
      </w:r>
      <w:r>
        <w:rPr>
          <w:rFonts w:ascii="仿宋" w:hAnsi="仿宋" w:eastAsia="仿宋"/>
          <w:sz w:val="28"/>
          <w:szCs w:val="28"/>
        </w:rPr>
        <w:t>2020</w:t>
      </w:r>
      <w:r>
        <w:rPr>
          <w:rFonts w:hint="eastAsia" w:ascii="仿宋" w:hAnsi="仿宋" w:eastAsia="仿宋"/>
          <w:sz w:val="28"/>
          <w:szCs w:val="28"/>
        </w:rPr>
        <w:t>年秋，我校一次性招生</w:t>
      </w:r>
      <w:r>
        <w:rPr>
          <w:rFonts w:ascii="仿宋" w:hAnsi="仿宋" w:eastAsia="仿宋"/>
          <w:sz w:val="28"/>
          <w:szCs w:val="28"/>
        </w:rPr>
        <w:t>1114</w:t>
      </w:r>
      <w:r>
        <w:rPr>
          <w:rFonts w:hint="eastAsia" w:ascii="仿宋" w:hAnsi="仿宋" w:eastAsia="仿宋"/>
          <w:sz w:val="28"/>
          <w:szCs w:val="28"/>
        </w:rPr>
        <w:t>人，超额完成招生计划，在校生总人数达</w:t>
      </w:r>
      <w:r>
        <w:rPr>
          <w:rFonts w:ascii="仿宋" w:hAnsi="仿宋" w:eastAsia="仿宋"/>
          <w:sz w:val="28"/>
          <w:szCs w:val="28"/>
        </w:rPr>
        <w:t>2996</w:t>
      </w:r>
      <w:r>
        <w:rPr>
          <w:rFonts w:hint="eastAsia" w:ascii="仿宋" w:hAnsi="仿宋" w:eastAsia="仿宋"/>
          <w:sz w:val="28"/>
          <w:szCs w:val="28"/>
        </w:rPr>
        <w:t>人。</w:t>
      </w:r>
      <w:r>
        <w:rPr>
          <w:rFonts w:ascii="仿宋" w:hAnsi="仿宋" w:eastAsia="仿宋"/>
          <w:sz w:val="28"/>
          <w:szCs w:val="28"/>
        </w:rPr>
        <w:t>2020</w:t>
      </w:r>
      <w:r>
        <w:rPr>
          <w:rFonts w:hint="eastAsia" w:ascii="仿宋" w:hAnsi="仿宋" w:eastAsia="仿宋"/>
          <w:sz w:val="28"/>
          <w:szCs w:val="28"/>
        </w:rPr>
        <w:t>年我校升入本科院校学生总数</w:t>
      </w:r>
      <w:r>
        <w:rPr>
          <w:rFonts w:ascii="仿宋" w:hAnsi="仿宋" w:eastAsia="仿宋"/>
          <w:sz w:val="28"/>
          <w:szCs w:val="28"/>
        </w:rPr>
        <w:t>184</w:t>
      </w:r>
      <w:r>
        <w:rPr>
          <w:rFonts w:hint="eastAsia" w:ascii="仿宋" w:hAnsi="仿宋" w:eastAsia="仿宋"/>
          <w:sz w:val="28"/>
          <w:szCs w:val="28"/>
        </w:rPr>
        <w:t>人，连续十余年位居南阳市同类学校之首。大批学生升入河南科技学院、河南理工大学、信阳师院等院校，真正实现了“高进优出、低进高出”的育人目标。我校生源绝大部分来自内乡县境内，基础比较薄弱，在全体教职员工的辛勤教育指导和关爱下，学生快速成长，在校巩固率达</w:t>
      </w:r>
      <w:r>
        <w:rPr>
          <w:rFonts w:ascii="仿宋" w:hAnsi="仿宋" w:eastAsia="仿宋"/>
          <w:sz w:val="28"/>
          <w:szCs w:val="28"/>
        </w:rPr>
        <w:t>96%</w:t>
      </w:r>
      <w:r>
        <w:rPr>
          <w:rFonts w:hint="eastAsia" w:ascii="仿宋" w:hAnsi="仿宋" w:eastAsia="仿宋"/>
          <w:sz w:val="28"/>
          <w:szCs w:val="28"/>
        </w:rPr>
        <w:t>以上。与</w:t>
      </w:r>
      <w:r>
        <w:rPr>
          <w:rFonts w:ascii="仿宋" w:hAnsi="仿宋" w:eastAsia="仿宋"/>
          <w:sz w:val="28"/>
          <w:szCs w:val="28"/>
        </w:rPr>
        <w:t>2019</w:t>
      </w:r>
      <w:r>
        <w:rPr>
          <w:rFonts w:hint="eastAsia" w:ascii="仿宋" w:hAnsi="仿宋" w:eastAsia="仿宋"/>
          <w:sz w:val="28"/>
          <w:szCs w:val="28"/>
        </w:rPr>
        <w:t>年度相比，生源质量有所提高。我校与内乡县人劳局结合，不断扩大短期培训规模和批次，培训管理不断规范，培训质量明显提升，得到社会各界普遍赞誉和一致好评。</w:t>
      </w:r>
    </w:p>
    <w:p>
      <w:pPr>
        <w:spacing w:line="540" w:lineRule="exact"/>
        <w:ind w:firstLine="562" w:firstLineChars="200"/>
        <w:rPr>
          <w:rFonts w:ascii="仿宋" w:hAnsi="仿宋" w:eastAsia="仿宋"/>
          <w:sz w:val="28"/>
          <w:szCs w:val="28"/>
        </w:rPr>
      </w:pPr>
      <w:r>
        <w:rPr>
          <w:rFonts w:ascii="仿宋" w:hAnsi="仿宋" w:eastAsia="仿宋"/>
          <w:b/>
          <w:sz w:val="28"/>
          <w:szCs w:val="28"/>
        </w:rPr>
        <w:t>1.3</w:t>
      </w:r>
      <w:r>
        <w:rPr>
          <w:rFonts w:hint="eastAsia" w:ascii="仿宋" w:hAnsi="仿宋" w:eastAsia="仿宋"/>
          <w:b/>
          <w:sz w:val="28"/>
          <w:szCs w:val="28"/>
        </w:rPr>
        <w:t>教师队伍。</w:t>
      </w:r>
      <w:r>
        <w:rPr>
          <w:rFonts w:hint="eastAsia" w:ascii="仿宋" w:hAnsi="仿宋" w:eastAsia="仿宋"/>
          <w:sz w:val="28"/>
          <w:szCs w:val="28"/>
        </w:rPr>
        <w:t>学校现有教职工</w:t>
      </w:r>
      <w:r>
        <w:rPr>
          <w:rFonts w:ascii="仿宋" w:hAnsi="仿宋" w:eastAsia="仿宋"/>
          <w:sz w:val="28"/>
          <w:szCs w:val="28"/>
        </w:rPr>
        <w:t>185</w:t>
      </w:r>
      <w:r>
        <w:rPr>
          <w:rFonts w:hint="eastAsia" w:ascii="仿宋" w:hAnsi="仿宋" w:eastAsia="仿宋"/>
          <w:sz w:val="28"/>
          <w:szCs w:val="28"/>
        </w:rPr>
        <w:t>人，其中专任教师</w:t>
      </w:r>
      <w:r>
        <w:rPr>
          <w:rFonts w:ascii="仿宋" w:hAnsi="仿宋" w:eastAsia="仿宋"/>
          <w:sz w:val="28"/>
          <w:szCs w:val="28"/>
        </w:rPr>
        <w:t>179</w:t>
      </w:r>
      <w:r>
        <w:rPr>
          <w:rFonts w:hint="eastAsia" w:ascii="仿宋" w:hAnsi="仿宋" w:eastAsia="仿宋"/>
          <w:sz w:val="28"/>
          <w:szCs w:val="28"/>
        </w:rPr>
        <w:t>人，生师比例为</w:t>
      </w:r>
      <w:r>
        <w:rPr>
          <w:rFonts w:ascii="仿宋" w:hAnsi="仿宋" w:eastAsia="仿宋"/>
          <w:sz w:val="28"/>
          <w:szCs w:val="28"/>
        </w:rPr>
        <w:t>16.2</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；双师型教师</w:t>
      </w:r>
      <w:r>
        <w:rPr>
          <w:rFonts w:ascii="仿宋" w:hAnsi="仿宋" w:eastAsia="仿宋"/>
          <w:sz w:val="28"/>
          <w:szCs w:val="28"/>
        </w:rPr>
        <w:t>44</w:t>
      </w:r>
      <w:r>
        <w:rPr>
          <w:rFonts w:hint="eastAsia" w:ascii="仿宋" w:hAnsi="仿宋" w:eastAsia="仿宋"/>
          <w:sz w:val="28"/>
          <w:szCs w:val="28"/>
        </w:rPr>
        <w:t>人，双师型比</w:t>
      </w:r>
      <w:r>
        <w:rPr>
          <w:rFonts w:ascii="仿宋" w:hAnsi="仿宋" w:eastAsia="仿宋"/>
          <w:sz w:val="28"/>
          <w:szCs w:val="28"/>
        </w:rPr>
        <w:t>23.78%</w:t>
      </w:r>
      <w:r>
        <w:rPr>
          <w:rFonts w:hint="eastAsia" w:ascii="仿宋" w:hAnsi="仿宋" w:eastAsia="仿宋"/>
          <w:sz w:val="28"/>
          <w:szCs w:val="28"/>
        </w:rPr>
        <w:t>；社会兼职教师</w:t>
      </w:r>
      <w:r>
        <w:rPr>
          <w:rFonts w:ascii="仿宋" w:hAnsi="仿宋" w:eastAsia="仿宋"/>
          <w:sz w:val="28"/>
          <w:szCs w:val="28"/>
        </w:rPr>
        <w:t>6</w:t>
      </w:r>
      <w:r>
        <w:rPr>
          <w:rFonts w:hint="eastAsia" w:ascii="仿宋" w:hAnsi="仿宋" w:eastAsia="仿宋"/>
          <w:sz w:val="28"/>
          <w:szCs w:val="28"/>
        </w:rPr>
        <w:t>人，企业兼职教师占任课教师总数的</w:t>
      </w:r>
      <w:r>
        <w:rPr>
          <w:rFonts w:ascii="仿宋" w:hAnsi="仿宋" w:eastAsia="仿宋"/>
          <w:sz w:val="28"/>
          <w:szCs w:val="28"/>
        </w:rPr>
        <w:t>3.35%</w:t>
      </w:r>
      <w:r>
        <w:rPr>
          <w:rFonts w:hint="eastAsia" w:ascii="仿宋" w:hAnsi="仿宋" w:eastAsia="仿宋"/>
          <w:sz w:val="28"/>
          <w:szCs w:val="28"/>
        </w:rPr>
        <w:t>；专任专业课教师和实训指导教师的人数为</w:t>
      </w:r>
      <w:r>
        <w:rPr>
          <w:rFonts w:ascii="仿宋" w:hAnsi="仿宋" w:eastAsia="仿宋"/>
          <w:sz w:val="28"/>
          <w:szCs w:val="28"/>
        </w:rPr>
        <w:t>102</w:t>
      </w:r>
      <w:r>
        <w:rPr>
          <w:rFonts w:hint="eastAsia" w:ascii="仿宋" w:hAnsi="仿宋" w:eastAsia="仿宋"/>
          <w:sz w:val="28"/>
          <w:szCs w:val="28"/>
        </w:rPr>
        <w:t>人，占专任教师人数的比例为</w:t>
      </w:r>
      <w:r>
        <w:rPr>
          <w:rFonts w:ascii="仿宋" w:hAnsi="仿宋" w:eastAsia="仿宋"/>
          <w:sz w:val="28"/>
          <w:szCs w:val="28"/>
        </w:rPr>
        <w:t>56.98%</w:t>
      </w:r>
      <w:r>
        <w:rPr>
          <w:rFonts w:hint="eastAsia" w:ascii="仿宋" w:hAnsi="仿宋" w:eastAsia="仿宋"/>
          <w:sz w:val="28"/>
          <w:szCs w:val="28"/>
        </w:rPr>
        <w:t>。本科及以上学历教师占专任教师总数的</w:t>
      </w:r>
      <w:r>
        <w:rPr>
          <w:rFonts w:ascii="仿宋" w:hAnsi="仿宋" w:eastAsia="仿宋"/>
          <w:sz w:val="28"/>
          <w:szCs w:val="28"/>
        </w:rPr>
        <w:t>95.83%</w:t>
      </w:r>
      <w:r>
        <w:rPr>
          <w:rFonts w:hint="eastAsia" w:ascii="仿宋" w:hAnsi="仿宋" w:eastAsia="仿宋"/>
          <w:sz w:val="28"/>
          <w:szCs w:val="28"/>
        </w:rPr>
        <w:t>。其中，具有硕士研究生学历或学位的教师</w:t>
      </w:r>
      <w:r>
        <w:rPr>
          <w:rFonts w:ascii="仿宋" w:hAnsi="仿宋" w:eastAsia="仿宋"/>
          <w:sz w:val="28"/>
          <w:szCs w:val="28"/>
        </w:rPr>
        <w:t>10</w:t>
      </w:r>
      <w:r>
        <w:rPr>
          <w:rFonts w:hint="eastAsia" w:ascii="仿宋" w:hAnsi="仿宋" w:eastAsia="仿宋"/>
          <w:sz w:val="28"/>
          <w:szCs w:val="28"/>
        </w:rPr>
        <w:t>人，占专任教师的比例为</w:t>
      </w:r>
      <w:r>
        <w:rPr>
          <w:rFonts w:ascii="仿宋" w:hAnsi="仿宋" w:eastAsia="仿宋"/>
          <w:sz w:val="28"/>
          <w:szCs w:val="28"/>
        </w:rPr>
        <w:t>5.58%</w:t>
      </w:r>
      <w:r>
        <w:rPr>
          <w:rFonts w:hint="eastAsia" w:ascii="仿宋" w:hAnsi="仿宋" w:eastAsia="仿宋"/>
          <w:sz w:val="28"/>
          <w:szCs w:val="28"/>
        </w:rPr>
        <w:t>，其余专任教师绝大部分具有本科学历。学校正式聘任的高级职称教师</w:t>
      </w:r>
      <w:r>
        <w:rPr>
          <w:rFonts w:ascii="仿宋" w:hAnsi="仿宋" w:eastAsia="仿宋"/>
          <w:sz w:val="28"/>
          <w:szCs w:val="28"/>
        </w:rPr>
        <w:t>46</w:t>
      </w:r>
      <w:r>
        <w:rPr>
          <w:rFonts w:hint="eastAsia" w:ascii="仿宋" w:hAnsi="仿宋" w:eastAsia="仿宋"/>
          <w:sz w:val="28"/>
          <w:szCs w:val="28"/>
        </w:rPr>
        <w:t>人，占专任教师的比例为</w:t>
      </w:r>
      <w:r>
        <w:rPr>
          <w:rFonts w:ascii="仿宋" w:hAnsi="仿宋" w:eastAsia="仿宋"/>
          <w:sz w:val="28"/>
          <w:szCs w:val="28"/>
        </w:rPr>
        <w:t>25.70%</w:t>
      </w:r>
      <w:r>
        <w:rPr>
          <w:rFonts w:hint="eastAsia" w:ascii="仿宋" w:hAnsi="仿宋" w:eastAsia="仿宋"/>
          <w:sz w:val="28"/>
          <w:szCs w:val="28"/>
        </w:rPr>
        <w:t>；中级职称</w:t>
      </w:r>
      <w:r>
        <w:rPr>
          <w:rFonts w:ascii="仿宋" w:hAnsi="仿宋" w:eastAsia="仿宋"/>
          <w:sz w:val="28"/>
          <w:szCs w:val="28"/>
        </w:rPr>
        <w:t>99</w:t>
      </w:r>
      <w:r>
        <w:rPr>
          <w:rFonts w:hint="eastAsia" w:ascii="仿宋" w:hAnsi="仿宋" w:eastAsia="仿宋"/>
          <w:sz w:val="28"/>
          <w:szCs w:val="28"/>
        </w:rPr>
        <w:t>人，占专任教师的比例为</w:t>
      </w:r>
      <w:r>
        <w:rPr>
          <w:rFonts w:ascii="仿宋" w:hAnsi="仿宋" w:eastAsia="仿宋"/>
          <w:sz w:val="28"/>
          <w:szCs w:val="28"/>
        </w:rPr>
        <w:t>55.30%</w:t>
      </w:r>
      <w:r>
        <w:rPr>
          <w:rFonts w:hint="eastAsia" w:ascii="仿宋" w:hAnsi="仿宋" w:eastAsia="仿宋"/>
          <w:sz w:val="28"/>
          <w:szCs w:val="28"/>
        </w:rPr>
        <w:t>。各项数据与上一年度相比，略有变化。</w:t>
      </w:r>
    </w:p>
    <w:p>
      <w:pPr>
        <w:spacing w:line="540" w:lineRule="exact"/>
        <w:ind w:firstLine="562" w:firstLineChars="200"/>
        <w:rPr>
          <w:rFonts w:ascii="仿宋" w:hAnsi="仿宋" w:eastAsia="仿宋"/>
          <w:sz w:val="28"/>
          <w:szCs w:val="28"/>
        </w:rPr>
      </w:pPr>
      <w:r>
        <w:rPr>
          <w:rFonts w:ascii="仿宋" w:hAnsi="仿宋" w:eastAsia="仿宋"/>
          <w:b/>
          <w:sz w:val="28"/>
          <w:szCs w:val="28"/>
        </w:rPr>
        <w:t>1.4</w:t>
      </w:r>
      <w:r>
        <w:rPr>
          <w:rFonts w:hint="eastAsia" w:ascii="仿宋" w:hAnsi="仿宋" w:eastAsia="仿宋"/>
          <w:b/>
          <w:sz w:val="28"/>
          <w:szCs w:val="28"/>
        </w:rPr>
        <w:t>设施设备。</w:t>
      </w:r>
      <w:r>
        <w:rPr>
          <w:rFonts w:ascii="仿宋" w:hAnsi="仿宋" w:eastAsia="仿宋"/>
          <w:b/>
          <w:sz w:val="28"/>
          <w:szCs w:val="28"/>
        </w:rPr>
        <w:t>1.4</w:t>
      </w:r>
      <w:r>
        <w:rPr>
          <w:rFonts w:hint="eastAsia" w:ascii="仿宋" w:hAnsi="仿宋" w:eastAsia="仿宋"/>
          <w:b/>
          <w:sz w:val="28"/>
          <w:szCs w:val="28"/>
        </w:rPr>
        <w:t>设施设备。</w:t>
      </w:r>
      <w:r>
        <w:rPr>
          <w:rFonts w:hint="eastAsia" w:ascii="仿宋" w:hAnsi="仿宋" w:eastAsia="仿宋"/>
          <w:sz w:val="28"/>
          <w:szCs w:val="28"/>
        </w:rPr>
        <w:t>学校现有各专业实验、实习室</w:t>
      </w:r>
      <w:r>
        <w:rPr>
          <w:rFonts w:ascii="仿宋" w:hAnsi="仿宋" w:eastAsia="仿宋"/>
          <w:sz w:val="28"/>
          <w:szCs w:val="28"/>
        </w:rPr>
        <w:t>27</w:t>
      </w:r>
      <w:r>
        <w:rPr>
          <w:rFonts w:hint="eastAsia" w:ascii="仿宋" w:hAnsi="仿宋" w:eastAsia="仿宋"/>
          <w:sz w:val="28"/>
          <w:szCs w:val="28"/>
        </w:rPr>
        <w:t>个。有</w:t>
      </w:r>
      <w:r>
        <w:rPr>
          <w:rFonts w:ascii="仿宋" w:hAnsi="仿宋" w:eastAsia="仿宋"/>
          <w:sz w:val="28"/>
          <w:szCs w:val="28"/>
        </w:rPr>
        <w:t>42</w:t>
      </w:r>
      <w:r>
        <w:rPr>
          <w:rFonts w:hint="eastAsia" w:ascii="仿宋" w:hAnsi="仿宋" w:eastAsia="仿宋"/>
          <w:sz w:val="28"/>
          <w:szCs w:val="28"/>
        </w:rPr>
        <w:t>座</w:t>
      </w:r>
      <w:r>
        <w:rPr>
          <w:rFonts w:ascii="仿宋" w:hAnsi="仿宋" w:eastAsia="仿宋"/>
          <w:sz w:val="28"/>
          <w:szCs w:val="28"/>
        </w:rPr>
        <w:t>DS</w:t>
      </w:r>
      <w:r>
        <w:rPr>
          <w:rFonts w:hint="eastAsia" w:ascii="仿宋" w:hAnsi="仿宋" w:eastAsia="仿宋"/>
          <w:sz w:val="28"/>
          <w:szCs w:val="28"/>
        </w:rPr>
        <w:t>系列通用电子电力综合实验台、电视机、示教版、计算机、工业民用缝纫机、中速电车等实训设备，价值</w:t>
      </w:r>
      <w:r>
        <w:rPr>
          <w:rFonts w:ascii="仿宋" w:hAnsi="仿宋" w:eastAsia="仿宋"/>
          <w:sz w:val="28"/>
          <w:szCs w:val="28"/>
        </w:rPr>
        <w:t>1260</w:t>
      </w:r>
      <w:r>
        <w:rPr>
          <w:rFonts w:hint="eastAsia" w:ascii="仿宋" w:hAnsi="仿宋" w:eastAsia="仿宋"/>
          <w:sz w:val="28"/>
          <w:szCs w:val="28"/>
        </w:rPr>
        <w:t>余万元，生均达到</w:t>
      </w:r>
      <w:r>
        <w:rPr>
          <w:rFonts w:ascii="仿宋" w:hAnsi="仿宋" w:eastAsia="仿宋"/>
          <w:sz w:val="28"/>
          <w:szCs w:val="28"/>
        </w:rPr>
        <w:t>1</w:t>
      </w:r>
      <w:r>
        <w:rPr>
          <w:rFonts w:hint="eastAsia" w:ascii="仿宋" w:hAnsi="仿宋" w:eastAsia="仿宋"/>
          <w:sz w:val="28"/>
          <w:szCs w:val="28"/>
        </w:rPr>
        <w:t>个实习工位。藏书总量</w:t>
      </w:r>
      <w:r>
        <w:rPr>
          <w:rFonts w:ascii="仿宋" w:hAnsi="仿宋" w:eastAsia="仿宋"/>
          <w:sz w:val="28"/>
          <w:szCs w:val="28"/>
        </w:rPr>
        <w:t>16</w:t>
      </w:r>
      <w:r>
        <w:rPr>
          <w:rFonts w:hint="eastAsia" w:ascii="仿宋" w:hAnsi="仿宋" w:eastAsia="仿宋"/>
          <w:sz w:val="28"/>
          <w:szCs w:val="28"/>
        </w:rPr>
        <w:t>万册，生均约</w:t>
      </w:r>
      <w:r>
        <w:rPr>
          <w:rFonts w:ascii="仿宋" w:hAnsi="仿宋" w:eastAsia="仿宋"/>
          <w:sz w:val="28"/>
          <w:szCs w:val="28"/>
        </w:rPr>
        <w:t>53.4</w:t>
      </w:r>
      <w:r>
        <w:rPr>
          <w:rFonts w:hint="eastAsia" w:ascii="仿宋" w:hAnsi="仿宋" w:eastAsia="仿宋"/>
          <w:sz w:val="28"/>
          <w:szCs w:val="28"/>
        </w:rPr>
        <w:t>册。具体设施设备情况见表</w:t>
      </w:r>
      <w:r>
        <w:rPr>
          <w:rFonts w:ascii="仿宋" w:hAnsi="仿宋" w:eastAsia="仿宋"/>
          <w:sz w:val="28"/>
          <w:szCs w:val="28"/>
        </w:rPr>
        <w:t>1</w:t>
      </w:r>
      <w:r>
        <w:rPr>
          <w:rFonts w:hint="eastAsia" w:ascii="仿宋" w:hAnsi="仿宋" w:eastAsia="仿宋"/>
          <w:sz w:val="28"/>
          <w:szCs w:val="28"/>
        </w:rPr>
        <w:t>。</w:t>
      </w:r>
    </w:p>
    <w:p>
      <w:pPr>
        <w:spacing w:line="540" w:lineRule="exact"/>
        <w:rPr>
          <w:rFonts w:ascii="仿宋" w:hAnsi="仿宋" w:eastAsia="仿宋"/>
          <w:b/>
          <w:sz w:val="24"/>
          <w:szCs w:val="24"/>
        </w:rPr>
      </w:pPr>
      <w:r>
        <w:rPr>
          <w:rFonts w:hint="eastAsia" w:ascii="仿宋" w:hAnsi="仿宋" w:eastAsia="仿宋"/>
          <w:b/>
          <w:sz w:val="24"/>
          <w:szCs w:val="24"/>
        </w:rPr>
        <w:t>表</w:t>
      </w:r>
      <w:r>
        <w:rPr>
          <w:rFonts w:ascii="仿宋" w:hAnsi="仿宋" w:eastAsia="仿宋"/>
          <w:b/>
          <w:sz w:val="24"/>
          <w:szCs w:val="24"/>
        </w:rPr>
        <w:t>1</w:t>
      </w:r>
      <w:r>
        <w:rPr>
          <w:rFonts w:hint="eastAsia" w:ascii="仿宋" w:hAnsi="仿宋" w:eastAsia="仿宋"/>
          <w:b/>
          <w:sz w:val="24"/>
          <w:szCs w:val="24"/>
        </w:rPr>
        <w:t>：设施设备基本情况一览表</w:t>
      </w:r>
    </w:p>
    <w:tbl>
      <w:tblPr>
        <w:tblStyle w:val="5"/>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262"/>
        <w:gridCol w:w="852"/>
        <w:gridCol w:w="410"/>
        <w:gridCol w:w="442"/>
        <w:gridCol w:w="819"/>
        <w:gridCol w:w="33"/>
        <w:gridCol w:w="856"/>
        <w:gridCol w:w="1427"/>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067" w:type="dxa"/>
            <w:gridSpan w:val="10"/>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校</w:t>
            </w:r>
            <w:r>
              <w:rPr>
                <w:rFonts w:ascii="仿宋" w:hAnsi="仿宋" w:eastAsia="仿宋"/>
                <w:sz w:val="24"/>
                <w:szCs w:val="24"/>
              </w:rPr>
              <w:t xml:space="preserve">  </w:t>
            </w:r>
            <w:r>
              <w:rPr>
                <w:rFonts w:hint="eastAsia" w:ascii="仿宋" w:hAnsi="仿宋" w:eastAsia="仿宋"/>
                <w:sz w:val="24"/>
                <w:szCs w:val="24"/>
              </w:rPr>
              <w:t>内</w:t>
            </w:r>
            <w:r>
              <w:rPr>
                <w:rFonts w:ascii="仿宋" w:hAnsi="仿宋" w:eastAsia="仿宋"/>
                <w:sz w:val="24"/>
                <w:szCs w:val="24"/>
              </w:rPr>
              <w:t xml:space="preserve">  </w:t>
            </w:r>
            <w:r>
              <w:rPr>
                <w:rFonts w:hint="eastAsia" w:ascii="仿宋" w:hAnsi="仿宋" w:eastAsia="仿宋"/>
                <w:sz w:val="24"/>
                <w:szCs w:val="24"/>
              </w:rPr>
              <w:t>实</w:t>
            </w:r>
            <w:r>
              <w:rPr>
                <w:rFonts w:ascii="仿宋" w:hAnsi="仿宋" w:eastAsia="仿宋"/>
                <w:sz w:val="24"/>
                <w:szCs w:val="24"/>
              </w:rPr>
              <w:t xml:space="preserve">  </w:t>
            </w:r>
            <w:r>
              <w:rPr>
                <w:rFonts w:hint="eastAsia" w:ascii="仿宋" w:hAnsi="仿宋" w:eastAsia="仿宋"/>
                <w:sz w:val="24"/>
                <w:szCs w:val="24"/>
              </w:rPr>
              <w:t>训</w:t>
            </w:r>
            <w:r>
              <w:rPr>
                <w:rFonts w:ascii="仿宋" w:hAnsi="仿宋" w:eastAsia="仿宋"/>
                <w:sz w:val="24"/>
                <w:szCs w:val="24"/>
              </w:rPr>
              <w:t xml:space="preserve">  </w:t>
            </w:r>
            <w:r>
              <w:rPr>
                <w:rFonts w:hint="eastAsia" w:ascii="仿宋" w:hAnsi="仿宋" w:eastAsia="仿宋"/>
                <w:sz w:val="24"/>
                <w:szCs w:val="24"/>
              </w:rPr>
              <w:t>设</w:t>
            </w:r>
            <w:r>
              <w:rPr>
                <w:rFonts w:ascii="仿宋" w:hAnsi="仿宋" w:eastAsia="仿宋"/>
                <w:sz w:val="24"/>
                <w:szCs w:val="24"/>
              </w:rPr>
              <w:t xml:space="preserve">  </w:t>
            </w:r>
            <w:r>
              <w:rPr>
                <w:rFonts w:hint="eastAsia" w:ascii="仿宋" w:hAnsi="仿宋" w:eastAsia="仿宋"/>
                <w:sz w:val="24"/>
                <w:szCs w:val="24"/>
              </w:rPr>
              <w:t>备</w:t>
            </w:r>
            <w:r>
              <w:rPr>
                <w:rFonts w:ascii="仿宋" w:hAnsi="仿宋" w:eastAsia="仿宋"/>
                <w:sz w:val="24"/>
                <w:szCs w:val="24"/>
              </w:rPr>
              <w:t xml:space="preserve">  </w:t>
            </w:r>
            <w:r>
              <w:rPr>
                <w:rFonts w:hint="eastAsia" w:ascii="仿宋" w:hAnsi="仿宋" w:eastAsia="仿宋"/>
                <w:sz w:val="24"/>
                <w:szCs w:val="24"/>
              </w:rPr>
              <w:t>及</w:t>
            </w:r>
            <w:r>
              <w:rPr>
                <w:rFonts w:ascii="仿宋" w:hAnsi="仿宋" w:eastAsia="仿宋"/>
                <w:sz w:val="24"/>
                <w:szCs w:val="24"/>
              </w:rPr>
              <w:t xml:space="preserve">  </w:t>
            </w:r>
            <w:r>
              <w:rPr>
                <w:rFonts w:hint="eastAsia" w:ascii="仿宋" w:hAnsi="仿宋" w:eastAsia="仿宋"/>
                <w:sz w:val="24"/>
                <w:szCs w:val="24"/>
              </w:rPr>
              <w:t>开</w:t>
            </w:r>
            <w:r>
              <w:rPr>
                <w:rFonts w:ascii="仿宋" w:hAnsi="仿宋" w:eastAsia="仿宋"/>
                <w:sz w:val="24"/>
                <w:szCs w:val="24"/>
              </w:rPr>
              <w:t xml:space="preserve">  </w:t>
            </w:r>
            <w:r>
              <w:rPr>
                <w:rFonts w:hint="eastAsia" w:ascii="仿宋" w:hAnsi="仿宋" w:eastAsia="仿宋"/>
                <w:sz w:val="24"/>
                <w:szCs w:val="24"/>
              </w:rPr>
              <w:t>出</w:t>
            </w:r>
            <w:r>
              <w:rPr>
                <w:rFonts w:ascii="仿宋" w:hAnsi="仿宋" w:eastAsia="仿宋"/>
                <w:sz w:val="24"/>
                <w:szCs w:val="24"/>
              </w:rPr>
              <w:t xml:space="preserve">  </w:t>
            </w:r>
            <w:r>
              <w:rPr>
                <w:rFonts w:hint="eastAsia" w:ascii="仿宋" w:hAnsi="仿宋" w:eastAsia="仿宋"/>
                <w:sz w:val="24"/>
                <w:szCs w:val="24"/>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专业名称</w:t>
            </w:r>
          </w:p>
        </w:tc>
        <w:tc>
          <w:tcPr>
            <w:tcW w:w="1262" w:type="dxa"/>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专业代码</w:t>
            </w:r>
          </w:p>
        </w:tc>
        <w:tc>
          <w:tcPr>
            <w:tcW w:w="1262" w:type="dxa"/>
            <w:gridSpan w:val="2"/>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应开个数</w:t>
            </w:r>
          </w:p>
        </w:tc>
        <w:tc>
          <w:tcPr>
            <w:tcW w:w="1261" w:type="dxa"/>
            <w:gridSpan w:val="2"/>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实开个数</w:t>
            </w:r>
          </w:p>
        </w:tc>
        <w:tc>
          <w:tcPr>
            <w:tcW w:w="3272" w:type="dxa"/>
            <w:gridSpan w:val="4"/>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主要仪器设备及数量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机电技术应用</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051300</w:t>
            </w:r>
          </w:p>
        </w:tc>
        <w:tc>
          <w:tcPr>
            <w:tcW w:w="126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48</w:t>
            </w:r>
          </w:p>
        </w:tc>
        <w:tc>
          <w:tcPr>
            <w:tcW w:w="1261"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48</w:t>
            </w:r>
          </w:p>
        </w:tc>
        <w:tc>
          <w:tcPr>
            <w:tcW w:w="3272" w:type="dxa"/>
            <w:gridSpan w:val="4"/>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普通车床</w:t>
            </w:r>
            <w:r>
              <w:rPr>
                <w:rFonts w:ascii="仿宋" w:hAnsi="仿宋" w:eastAsia="仿宋" w:cs="宋体"/>
                <w:color w:val="000000"/>
                <w:kern w:val="0"/>
                <w:szCs w:val="21"/>
              </w:rPr>
              <w:t>16</w:t>
            </w:r>
            <w:r>
              <w:rPr>
                <w:rFonts w:hint="eastAsia" w:ascii="仿宋" w:hAnsi="仿宋" w:eastAsia="仿宋" w:cs="宋体"/>
                <w:color w:val="000000"/>
                <w:kern w:val="0"/>
                <w:szCs w:val="21"/>
              </w:rPr>
              <w:t>台，钻铣床</w:t>
            </w:r>
            <w:r>
              <w:rPr>
                <w:rFonts w:ascii="仿宋" w:hAnsi="仿宋" w:eastAsia="仿宋" w:cs="宋体"/>
                <w:color w:val="000000"/>
                <w:kern w:val="0"/>
                <w:szCs w:val="21"/>
              </w:rPr>
              <w:t>3</w:t>
            </w:r>
            <w:r>
              <w:rPr>
                <w:rFonts w:hint="eastAsia" w:ascii="仿宋" w:hAnsi="仿宋" w:eastAsia="仿宋" w:cs="宋体"/>
                <w:color w:val="000000"/>
                <w:kern w:val="0"/>
                <w:szCs w:val="21"/>
              </w:rPr>
              <w:t>台，数控车床</w:t>
            </w:r>
            <w:r>
              <w:rPr>
                <w:rFonts w:ascii="仿宋" w:hAnsi="仿宋" w:eastAsia="仿宋" w:cs="宋体"/>
                <w:color w:val="000000"/>
                <w:kern w:val="0"/>
                <w:szCs w:val="21"/>
              </w:rPr>
              <w:t>2</w:t>
            </w:r>
            <w:r>
              <w:rPr>
                <w:rFonts w:hint="eastAsia" w:ascii="仿宋" w:hAnsi="仿宋" w:eastAsia="仿宋" w:cs="宋体"/>
                <w:color w:val="000000"/>
                <w:kern w:val="0"/>
                <w:szCs w:val="21"/>
              </w:rPr>
              <w:t>台，切割机</w:t>
            </w:r>
            <w:r>
              <w:rPr>
                <w:rFonts w:ascii="仿宋" w:hAnsi="仿宋" w:eastAsia="仿宋" w:cs="宋体"/>
                <w:color w:val="000000"/>
                <w:kern w:val="0"/>
                <w:szCs w:val="21"/>
              </w:rPr>
              <w:t>4</w:t>
            </w:r>
            <w:r>
              <w:rPr>
                <w:rFonts w:hint="eastAsia" w:ascii="仿宋" w:hAnsi="仿宋" w:eastAsia="仿宋" w:cs="宋体"/>
                <w:color w:val="000000"/>
                <w:kern w:val="0"/>
                <w:szCs w:val="21"/>
              </w:rPr>
              <w:t>台、砂轮机</w:t>
            </w:r>
            <w:r>
              <w:rPr>
                <w:rFonts w:ascii="仿宋" w:hAnsi="仿宋" w:eastAsia="仿宋" w:cs="宋体"/>
                <w:color w:val="000000"/>
                <w:kern w:val="0"/>
                <w:szCs w:val="21"/>
              </w:rPr>
              <w:t>2</w:t>
            </w:r>
            <w:r>
              <w:rPr>
                <w:rFonts w:hint="eastAsia" w:ascii="仿宋" w:hAnsi="仿宋" w:eastAsia="仿宋" w:cs="宋体"/>
                <w:color w:val="000000"/>
                <w:kern w:val="0"/>
                <w:szCs w:val="21"/>
              </w:rPr>
              <w:t>台、风炮机</w:t>
            </w:r>
            <w:r>
              <w:rPr>
                <w:rFonts w:ascii="仿宋" w:hAnsi="仿宋" w:eastAsia="仿宋" w:cs="宋体"/>
                <w:color w:val="000000"/>
                <w:kern w:val="0"/>
                <w:szCs w:val="21"/>
              </w:rPr>
              <w:t>1</w:t>
            </w:r>
            <w:r>
              <w:rPr>
                <w:rFonts w:hint="eastAsia" w:ascii="仿宋" w:hAnsi="仿宋" w:eastAsia="仿宋" w:cs="宋体"/>
                <w:color w:val="000000"/>
                <w:kern w:val="0"/>
                <w:szCs w:val="21"/>
              </w:rPr>
              <w:t>台、台钻</w:t>
            </w:r>
            <w:r>
              <w:rPr>
                <w:rFonts w:ascii="仿宋" w:hAnsi="仿宋" w:eastAsia="仿宋" w:cs="宋体"/>
                <w:color w:val="000000"/>
                <w:kern w:val="0"/>
                <w:szCs w:val="21"/>
              </w:rPr>
              <w:t>2</w:t>
            </w:r>
            <w:r>
              <w:rPr>
                <w:rFonts w:hint="eastAsia" w:ascii="仿宋" w:hAnsi="仿宋" w:eastAsia="仿宋" w:cs="宋体"/>
                <w:color w:val="000000"/>
                <w:kern w:val="0"/>
                <w:szCs w:val="21"/>
              </w:rPr>
              <w:t>台、组合夹具</w:t>
            </w:r>
            <w:r>
              <w:rPr>
                <w:rFonts w:ascii="仿宋" w:hAnsi="仿宋" w:eastAsia="仿宋" w:cs="宋体"/>
                <w:color w:val="000000"/>
                <w:kern w:val="0"/>
                <w:szCs w:val="21"/>
              </w:rPr>
              <w:t>48</w:t>
            </w:r>
            <w:r>
              <w:rPr>
                <w:rFonts w:hint="eastAsia" w:ascii="仿宋" w:hAnsi="仿宋" w:eastAsia="仿宋" w:cs="宋体"/>
                <w:color w:val="000000"/>
                <w:kern w:val="0"/>
                <w:szCs w:val="21"/>
              </w:rPr>
              <w:t>套、量具</w:t>
            </w:r>
            <w:r>
              <w:rPr>
                <w:rFonts w:ascii="仿宋" w:hAnsi="仿宋" w:eastAsia="仿宋" w:cs="宋体"/>
                <w:color w:val="000000"/>
                <w:kern w:val="0"/>
                <w:szCs w:val="21"/>
              </w:rPr>
              <w:t>52</w:t>
            </w:r>
            <w:r>
              <w:rPr>
                <w:rFonts w:hint="eastAsia" w:ascii="仿宋" w:hAnsi="仿宋" w:eastAsia="仿宋" w:cs="宋体"/>
                <w:color w:val="000000"/>
                <w:kern w:val="0"/>
                <w:szCs w:val="21"/>
              </w:rPr>
              <w:t>套、台虎钳</w:t>
            </w:r>
            <w:r>
              <w:rPr>
                <w:rFonts w:ascii="仿宋" w:hAnsi="仿宋" w:eastAsia="仿宋" w:cs="宋体"/>
                <w:color w:val="000000"/>
                <w:kern w:val="0"/>
                <w:szCs w:val="21"/>
              </w:rPr>
              <w:t>60</w:t>
            </w:r>
            <w:r>
              <w:rPr>
                <w:rFonts w:hint="eastAsia" w:ascii="仿宋" w:hAnsi="仿宋" w:eastAsia="仿宋" w:cs="宋体"/>
                <w:color w:val="000000"/>
                <w:kern w:val="0"/>
                <w:szCs w:val="21"/>
              </w:rPr>
              <w:t>台、氩弧焊机</w:t>
            </w:r>
            <w:r>
              <w:rPr>
                <w:rFonts w:ascii="仿宋" w:hAnsi="仿宋" w:eastAsia="仿宋" w:cs="宋体"/>
                <w:color w:val="000000"/>
                <w:kern w:val="0"/>
                <w:szCs w:val="21"/>
              </w:rPr>
              <w:t>2</w:t>
            </w:r>
            <w:r>
              <w:rPr>
                <w:rFonts w:hint="eastAsia" w:ascii="仿宋" w:hAnsi="仿宋" w:eastAsia="仿宋" w:cs="宋体"/>
                <w:color w:val="000000"/>
                <w:kern w:val="0"/>
                <w:szCs w:val="21"/>
              </w:rPr>
              <w:t>台、交直流手工焊机</w:t>
            </w:r>
            <w:r>
              <w:rPr>
                <w:rFonts w:ascii="仿宋" w:hAnsi="仿宋" w:eastAsia="仿宋" w:cs="宋体"/>
                <w:color w:val="000000"/>
                <w:kern w:val="0"/>
                <w:szCs w:val="21"/>
              </w:rPr>
              <w:t>10</w:t>
            </w:r>
            <w:r>
              <w:rPr>
                <w:rFonts w:hint="eastAsia" w:ascii="仿宋" w:hAnsi="仿宋" w:eastAsia="仿宋" w:cs="宋体"/>
                <w:color w:val="000000"/>
                <w:kern w:val="0"/>
                <w:szCs w:val="21"/>
              </w:rPr>
              <w:t>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2010"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服装设计与工艺</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142400</w:t>
            </w:r>
          </w:p>
        </w:tc>
        <w:tc>
          <w:tcPr>
            <w:tcW w:w="126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56</w:t>
            </w:r>
          </w:p>
        </w:tc>
        <w:tc>
          <w:tcPr>
            <w:tcW w:w="1261"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56</w:t>
            </w:r>
          </w:p>
        </w:tc>
        <w:tc>
          <w:tcPr>
            <w:tcW w:w="3272" w:type="dxa"/>
            <w:gridSpan w:val="4"/>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电车</w:t>
            </w:r>
            <w:r>
              <w:rPr>
                <w:rFonts w:ascii="仿宋" w:hAnsi="仿宋" w:eastAsia="仿宋" w:cs="宋体"/>
                <w:color w:val="000000"/>
                <w:kern w:val="0"/>
                <w:szCs w:val="21"/>
              </w:rPr>
              <w:t>22</w:t>
            </w:r>
            <w:r>
              <w:rPr>
                <w:rFonts w:hint="eastAsia" w:ascii="仿宋" w:hAnsi="仿宋" w:eastAsia="仿宋" w:cs="宋体"/>
                <w:color w:val="000000"/>
                <w:kern w:val="0"/>
                <w:szCs w:val="21"/>
              </w:rPr>
              <w:t>台、民用机</w:t>
            </w:r>
            <w:r>
              <w:rPr>
                <w:rFonts w:ascii="仿宋" w:hAnsi="仿宋" w:eastAsia="仿宋" w:cs="宋体"/>
                <w:color w:val="000000"/>
                <w:kern w:val="0"/>
                <w:szCs w:val="21"/>
              </w:rPr>
              <w:t>50</w:t>
            </w:r>
            <w:r>
              <w:rPr>
                <w:rFonts w:hint="eastAsia" w:ascii="仿宋" w:hAnsi="仿宋" w:eastAsia="仿宋" w:cs="宋体"/>
                <w:color w:val="000000"/>
                <w:kern w:val="0"/>
                <w:szCs w:val="21"/>
              </w:rPr>
              <w:t>台、包缝机</w:t>
            </w:r>
            <w:r>
              <w:rPr>
                <w:rFonts w:ascii="仿宋" w:hAnsi="仿宋" w:eastAsia="仿宋" w:cs="宋体"/>
                <w:color w:val="000000"/>
                <w:kern w:val="0"/>
                <w:szCs w:val="21"/>
              </w:rPr>
              <w:t>2</w:t>
            </w:r>
            <w:r>
              <w:rPr>
                <w:rFonts w:hint="eastAsia" w:ascii="仿宋" w:hAnsi="仿宋" w:eastAsia="仿宋" w:cs="宋体"/>
                <w:color w:val="000000"/>
                <w:kern w:val="0"/>
                <w:szCs w:val="21"/>
              </w:rPr>
              <w:t>台、整烫设备</w:t>
            </w:r>
            <w:r>
              <w:rPr>
                <w:rFonts w:ascii="仿宋" w:hAnsi="仿宋" w:eastAsia="仿宋" w:cs="宋体"/>
                <w:color w:val="000000"/>
                <w:kern w:val="0"/>
                <w:szCs w:val="21"/>
              </w:rPr>
              <w:t>1</w:t>
            </w:r>
            <w:r>
              <w:rPr>
                <w:rFonts w:hint="eastAsia" w:ascii="仿宋" w:hAnsi="仿宋" w:eastAsia="仿宋" w:cs="宋体"/>
                <w:color w:val="000000"/>
                <w:kern w:val="0"/>
                <w:szCs w:val="21"/>
              </w:rPr>
              <w:t>套、裁案</w:t>
            </w:r>
            <w:r>
              <w:rPr>
                <w:rFonts w:ascii="仿宋" w:hAnsi="仿宋" w:eastAsia="仿宋" w:cs="宋体"/>
                <w:color w:val="000000"/>
                <w:kern w:val="0"/>
                <w:szCs w:val="21"/>
              </w:rPr>
              <w:t>20</w:t>
            </w:r>
            <w:r>
              <w:rPr>
                <w:rFonts w:hint="eastAsia" w:ascii="仿宋" w:hAnsi="仿宋" w:eastAsia="仿宋" w:cs="宋体"/>
                <w:color w:val="000000"/>
                <w:kern w:val="0"/>
                <w:szCs w:val="21"/>
              </w:rPr>
              <w:t>张、石膏几何形体</w:t>
            </w:r>
            <w:r>
              <w:rPr>
                <w:rFonts w:ascii="仿宋" w:hAnsi="仿宋" w:eastAsia="仿宋" w:cs="宋体"/>
                <w:color w:val="000000"/>
                <w:kern w:val="0"/>
                <w:szCs w:val="21"/>
              </w:rPr>
              <w:t>10</w:t>
            </w:r>
            <w:r>
              <w:rPr>
                <w:rFonts w:hint="eastAsia" w:ascii="仿宋" w:hAnsi="仿宋" w:eastAsia="仿宋" w:cs="宋体"/>
                <w:color w:val="000000"/>
                <w:kern w:val="0"/>
                <w:szCs w:val="21"/>
              </w:rPr>
              <w:t>套，人物头像</w:t>
            </w:r>
            <w:r>
              <w:rPr>
                <w:rFonts w:ascii="仿宋" w:hAnsi="仿宋" w:eastAsia="仿宋" w:cs="宋体"/>
                <w:color w:val="000000"/>
                <w:kern w:val="0"/>
                <w:szCs w:val="21"/>
              </w:rPr>
              <w:t>20</w:t>
            </w:r>
            <w:r>
              <w:rPr>
                <w:rFonts w:hint="eastAsia" w:ascii="仿宋" w:hAnsi="仿宋" w:eastAsia="仿宋" w:cs="宋体"/>
                <w:color w:val="000000"/>
                <w:kern w:val="0"/>
                <w:szCs w:val="21"/>
              </w:rPr>
              <w:t>个，油画原稿</w:t>
            </w:r>
            <w:r>
              <w:rPr>
                <w:rFonts w:ascii="仿宋" w:hAnsi="仿宋" w:eastAsia="仿宋" w:cs="宋体"/>
                <w:color w:val="000000"/>
                <w:kern w:val="0"/>
                <w:szCs w:val="21"/>
              </w:rPr>
              <w:t>40</w:t>
            </w:r>
            <w:r>
              <w:rPr>
                <w:rFonts w:hint="eastAsia" w:ascii="仿宋" w:hAnsi="仿宋" w:eastAsia="仿宋" w:cs="宋体"/>
                <w:color w:val="000000"/>
                <w:kern w:val="0"/>
                <w:szCs w:val="21"/>
              </w:rPr>
              <w:t>张，静物系列</w:t>
            </w:r>
            <w:r>
              <w:rPr>
                <w:rFonts w:ascii="仿宋" w:hAnsi="仿宋" w:eastAsia="仿宋" w:cs="宋体"/>
                <w:color w:val="000000"/>
                <w:kern w:val="0"/>
                <w:szCs w:val="21"/>
              </w:rPr>
              <w:t>10</w:t>
            </w:r>
            <w:r>
              <w:rPr>
                <w:rFonts w:hint="eastAsia" w:ascii="仿宋" w:hAnsi="仿宋" w:eastAsia="仿宋" w:cs="宋体"/>
                <w:color w:val="000000"/>
                <w:kern w:val="0"/>
                <w:szCs w:val="21"/>
              </w:rPr>
              <w:t>套。画架</w:t>
            </w:r>
            <w:r>
              <w:rPr>
                <w:rFonts w:ascii="仿宋" w:hAnsi="仿宋" w:eastAsia="仿宋" w:cs="宋体"/>
                <w:color w:val="000000"/>
                <w:kern w:val="0"/>
                <w:szCs w:val="21"/>
              </w:rPr>
              <w:t>50</w:t>
            </w:r>
            <w:r>
              <w:rPr>
                <w:rFonts w:hint="eastAsia" w:ascii="仿宋" w:hAnsi="仿宋" w:eastAsia="仿宋" w:cs="宋体"/>
                <w:color w:val="000000"/>
                <w:kern w:val="0"/>
                <w:szCs w:val="21"/>
              </w:rPr>
              <w:t>个，画板位</w:t>
            </w:r>
            <w:r>
              <w:rPr>
                <w:rFonts w:ascii="仿宋" w:hAnsi="仿宋" w:eastAsia="仿宋" w:cs="宋体"/>
                <w:color w:val="000000"/>
                <w:kern w:val="0"/>
                <w:szCs w:val="21"/>
              </w:rPr>
              <w:t>50</w:t>
            </w:r>
            <w:r>
              <w:rPr>
                <w:rFonts w:hint="eastAsia" w:ascii="仿宋" w:hAnsi="仿宋" w:eastAsia="仿宋"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电子技术应用</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053200</w:t>
            </w:r>
          </w:p>
        </w:tc>
        <w:tc>
          <w:tcPr>
            <w:tcW w:w="126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48</w:t>
            </w:r>
          </w:p>
        </w:tc>
        <w:tc>
          <w:tcPr>
            <w:tcW w:w="1261"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48</w:t>
            </w:r>
          </w:p>
        </w:tc>
        <w:tc>
          <w:tcPr>
            <w:tcW w:w="3272" w:type="dxa"/>
            <w:gridSpan w:val="4"/>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通用电工试验台</w:t>
            </w:r>
            <w:r>
              <w:rPr>
                <w:rFonts w:ascii="仿宋" w:hAnsi="仿宋" w:eastAsia="仿宋" w:cs="宋体"/>
                <w:color w:val="000000"/>
                <w:kern w:val="0"/>
                <w:szCs w:val="21"/>
              </w:rPr>
              <w:t>42</w:t>
            </w:r>
            <w:r>
              <w:rPr>
                <w:rFonts w:hint="eastAsia" w:ascii="仿宋" w:hAnsi="仿宋" w:eastAsia="仿宋" w:cs="宋体"/>
                <w:color w:val="000000"/>
                <w:kern w:val="0"/>
                <w:szCs w:val="21"/>
              </w:rPr>
              <w:t>台、单片机试验箱</w:t>
            </w:r>
            <w:r>
              <w:rPr>
                <w:rFonts w:ascii="仿宋" w:hAnsi="仿宋" w:eastAsia="仿宋" w:cs="宋体"/>
                <w:color w:val="000000"/>
                <w:kern w:val="0"/>
                <w:szCs w:val="21"/>
              </w:rPr>
              <w:t>2</w:t>
            </w:r>
            <w:r>
              <w:rPr>
                <w:rFonts w:hint="eastAsia" w:ascii="仿宋" w:hAnsi="仿宋" w:eastAsia="仿宋" w:cs="宋体"/>
                <w:color w:val="000000"/>
                <w:kern w:val="0"/>
                <w:szCs w:val="21"/>
              </w:rPr>
              <w:t>套、制冷</w:t>
            </w:r>
            <w:r>
              <w:rPr>
                <w:rFonts w:ascii="仿宋" w:hAnsi="仿宋" w:eastAsia="仿宋" w:cs="宋体"/>
                <w:color w:val="000000"/>
                <w:kern w:val="0"/>
                <w:szCs w:val="21"/>
              </w:rPr>
              <w:t>/</w:t>
            </w:r>
            <w:r>
              <w:rPr>
                <w:rFonts w:hint="eastAsia" w:ascii="仿宋" w:hAnsi="仿宋" w:eastAsia="仿宋" w:cs="宋体"/>
                <w:color w:val="000000"/>
                <w:kern w:val="0"/>
                <w:szCs w:val="21"/>
              </w:rPr>
              <w:t>热实验台</w:t>
            </w:r>
            <w:r>
              <w:rPr>
                <w:rFonts w:ascii="仿宋" w:hAnsi="仿宋" w:eastAsia="仿宋" w:cs="宋体"/>
                <w:color w:val="000000"/>
                <w:kern w:val="0"/>
                <w:szCs w:val="21"/>
              </w:rPr>
              <w:t>4</w:t>
            </w:r>
            <w:r>
              <w:rPr>
                <w:rFonts w:hint="eastAsia" w:ascii="仿宋" w:hAnsi="仿宋" w:eastAsia="仿宋" w:cs="宋体"/>
                <w:color w:val="000000"/>
                <w:kern w:val="0"/>
                <w:szCs w:val="21"/>
              </w:rPr>
              <w:t>套、真空收氟机</w:t>
            </w:r>
            <w:r>
              <w:rPr>
                <w:rFonts w:ascii="仿宋" w:hAnsi="仿宋" w:eastAsia="仿宋" w:cs="宋体"/>
                <w:color w:val="000000"/>
                <w:kern w:val="0"/>
                <w:szCs w:val="21"/>
              </w:rPr>
              <w:t>2</w:t>
            </w:r>
            <w:r>
              <w:rPr>
                <w:rFonts w:hint="eastAsia" w:ascii="仿宋" w:hAnsi="仿宋" w:eastAsia="仿宋" w:cs="宋体"/>
                <w:color w:val="000000"/>
                <w:kern w:val="0"/>
                <w:szCs w:val="21"/>
              </w:rPr>
              <w:t>套、小型气焊设备</w:t>
            </w:r>
            <w:r>
              <w:rPr>
                <w:rFonts w:ascii="仿宋" w:hAnsi="仿宋" w:eastAsia="仿宋" w:cs="宋体"/>
                <w:color w:val="000000"/>
                <w:kern w:val="0"/>
                <w:szCs w:val="21"/>
              </w:rPr>
              <w:t>1</w:t>
            </w:r>
            <w:r>
              <w:rPr>
                <w:rFonts w:hint="eastAsia" w:ascii="仿宋" w:hAnsi="仿宋" w:eastAsia="仿宋" w:cs="宋体"/>
                <w:color w:val="000000"/>
                <w:kern w:val="0"/>
                <w:szCs w:val="21"/>
              </w:rPr>
              <w:t>套、音视频实训装置</w:t>
            </w:r>
            <w:r>
              <w:rPr>
                <w:rFonts w:ascii="仿宋" w:hAnsi="仿宋" w:eastAsia="仿宋" w:cs="宋体"/>
                <w:color w:val="000000"/>
                <w:kern w:val="0"/>
                <w:szCs w:val="21"/>
              </w:rPr>
              <w:t>5</w:t>
            </w:r>
            <w:r>
              <w:rPr>
                <w:rFonts w:hint="eastAsia" w:ascii="仿宋" w:hAnsi="仿宋" w:eastAsia="仿宋" w:cs="宋体"/>
                <w:color w:val="000000"/>
                <w:kern w:val="0"/>
                <w:szCs w:val="21"/>
              </w:rPr>
              <w:t>套、彩色电视信号发生器</w:t>
            </w:r>
            <w:r>
              <w:rPr>
                <w:rFonts w:ascii="仿宋" w:hAnsi="仿宋" w:eastAsia="仿宋" w:cs="宋体"/>
                <w:color w:val="000000"/>
                <w:kern w:val="0"/>
                <w:szCs w:val="21"/>
              </w:rPr>
              <w:t>1</w:t>
            </w:r>
            <w:r>
              <w:rPr>
                <w:rFonts w:hint="eastAsia" w:ascii="仿宋" w:hAnsi="仿宋" w:eastAsia="仿宋" w:cs="宋体"/>
                <w:color w:val="000000"/>
                <w:kern w:val="0"/>
                <w:szCs w:val="21"/>
              </w:rPr>
              <w:t>套、家用电器（电视、空调、电冰箱、电动机、洗衣机、电风扇等）</w:t>
            </w:r>
            <w:r>
              <w:rPr>
                <w:rFonts w:ascii="仿宋" w:hAnsi="仿宋" w:eastAsia="仿宋" w:cs="宋体"/>
                <w:color w:val="000000"/>
                <w:kern w:val="0"/>
                <w:szCs w:val="21"/>
              </w:rPr>
              <w:t>48</w:t>
            </w:r>
            <w:r>
              <w:rPr>
                <w:rFonts w:hint="eastAsia" w:ascii="仿宋" w:hAnsi="仿宋" w:eastAsia="仿宋" w:cs="宋体"/>
                <w:color w:val="000000"/>
                <w:kern w:val="0"/>
                <w:szCs w:val="21"/>
              </w:rPr>
              <w:t>套、变频实验实训考核装置</w:t>
            </w:r>
            <w:r>
              <w:rPr>
                <w:rFonts w:ascii="仿宋" w:hAnsi="仿宋" w:eastAsia="仿宋" w:cs="宋体"/>
                <w:color w:val="000000"/>
                <w:kern w:val="0"/>
                <w:szCs w:val="21"/>
              </w:rPr>
              <w:t>2</w:t>
            </w:r>
            <w:r>
              <w:rPr>
                <w:rFonts w:hint="eastAsia" w:ascii="仿宋" w:hAnsi="仿宋" w:eastAsia="仿宋"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计算机应用</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090100</w:t>
            </w:r>
          </w:p>
        </w:tc>
        <w:tc>
          <w:tcPr>
            <w:tcW w:w="126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56</w:t>
            </w:r>
          </w:p>
        </w:tc>
        <w:tc>
          <w:tcPr>
            <w:tcW w:w="1261"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56</w:t>
            </w:r>
          </w:p>
        </w:tc>
        <w:tc>
          <w:tcPr>
            <w:tcW w:w="3272" w:type="dxa"/>
            <w:gridSpan w:val="4"/>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计算机</w:t>
            </w:r>
            <w:r>
              <w:rPr>
                <w:rFonts w:ascii="仿宋" w:hAnsi="仿宋" w:eastAsia="仿宋" w:cs="宋体"/>
                <w:color w:val="000000"/>
                <w:kern w:val="0"/>
                <w:szCs w:val="21"/>
              </w:rPr>
              <w:t>310</w:t>
            </w:r>
            <w:r>
              <w:rPr>
                <w:rFonts w:hint="eastAsia" w:ascii="仿宋" w:hAnsi="仿宋" w:eastAsia="仿宋" w:cs="宋体"/>
                <w:color w:val="000000"/>
                <w:kern w:val="0"/>
                <w:szCs w:val="21"/>
              </w:rPr>
              <w:t>台；网络综合布线系统</w:t>
            </w:r>
            <w:r>
              <w:rPr>
                <w:rFonts w:ascii="仿宋" w:hAnsi="仿宋" w:eastAsia="仿宋" w:cs="宋体"/>
                <w:color w:val="000000"/>
                <w:kern w:val="0"/>
                <w:szCs w:val="21"/>
              </w:rPr>
              <w:t>5</w:t>
            </w:r>
            <w:r>
              <w:rPr>
                <w:rFonts w:hint="eastAsia" w:ascii="仿宋" w:hAnsi="仿宋" w:eastAsia="仿宋" w:cs="宋体"/>
                <w:color w:val="000000"/>
                <w:kern w:val="0"/>
                <w:szCs w:val="21"/>
              </w:rPr>
              <w:t>套、投影仪</w:t>
            </w:r>
            <w:r>
              <w:rPr>
                <w:rFonts w:ascii="仿宋" w:hAnsi="仿宋" w:eastAsia="仿宋" w:cs="宋体"/>
                <w:color w:val="000000"/>
                <w:kern w:val="0"/>
                <w:szCs w:val="21"/>
              </w:rPr>
              <w:t>16</w:t>
            </w:r>
            <w:r>
              <w:rPr>
                <w:rFonts w:hint="eastAsia" w:ascii="仿宋" w:hAnsi="仿宋" w:eastAsia="仿宋" w:cs="宋体"/>
                <w:color w:val="000000"/>
                <w:kern w:val="0"/>
                <w:szCs w:val="21"/>
              </w:rPr>
              <w:t>台、机房设备（交换机、服务器，稳压器等）</w:t>
            </w:r>
            <w:r>
              <w:rPr>
                <w:rFonts w:ascii="仿宋" w:hAnsi="仿宋" w:eastAsia="仿宋" w:cs="宋体"/>
                <w:color w:val="000000"/>
                <w:kern w:val="0"/>
                <w:szCs w:val="21"/>
              </w:rPr>
              <w:t>12</w:t>
            </w:r>
            <w:r>
              <w:rPr>
                <w:rFonts w:hint="eastAsia" w:ascii="仿宋" w:hAnsi="仿宋" w:eastAsia="仿宋" w:cs="宋体"/>
                <w:color w:val="000000"/>
                <w:kern w:val="0"/>
                <w:szCs w:val="21"/>
              </w:rPr>
              <w:t>套、网络测试仪</w:t>
            </w:r>
            <w:r>
              <w:rPr>
                <w:rFonts w:ascii="仿宋" w:hAnsi="仿宋" w:eastAsia="仿宋" w:cs="宋体"/>
                <w:color w:val="000000"/>
                <w:kern w:val="0"/>
                <w:szCs w:val="21"/>
              </w:rPr>
              <w:t>6</w:t>
            </w:r>
            <w:r>
              <w:rPr>
                <w:rFonts w:hint="eastAsia" w:ascii="仿宋" w:hAnsi="仿宋" w:eastAsia="仿宋" w:cs="宋体"/>
                <w:color w:val="000000"/>
                <w:kern w:val="0"/>
                <w:szCs w:val="21"/>
              </w:rPr>
              <w:t>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中餐烹饪</w:t>
            </w:r>
          </w:p>
        </w:tc>
        <w:tc>
          <w:tcPr>
            <w:tcW w:w="1262" w:type="dxa"/>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130700</w:t>
            </w:r>
          </w:p>
        </w:tc>
        <w:tc>
          <w:tcPr>
            <w:tcW w:w="1262" w:type="dxa"/>
            <w:gridSpan w:val="2"/>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60</w:t>
            </w:r>
          </w:p>
        </w:tc>
        <w:tc>
          <w:tcPr>
            <w:tcW w:w="1261" w:type="dxa"/>
            <w:gridSpan w:val="2"/>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60</w:t>
            </w:r>
          </w:p>
        </w:tc>
        <w:tc>
          <w:tcPr>
            <w:tcW w:w="3272" w:type="dxa"/>
            <w:gridSpan w:val="4"/>
            <w:vAlign w:val="center"/>
          </w:tcPr>
          <w:p>
            <w:pPr>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不锈钢操作台、液化气灶、烤箱等食品加工设备。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snapToGrid w:val="0"/>
              <w:spacing w:line="540" w:lineRule="exact"/>
              <w:ind w:left="-15" w:leftChars="-7" w:right="-38" w:rightChars="-18"/>
              <w:jc w:val="center"/>
              <w:rPr>
                <w:rFonts w:ascii="仿宋" w:hAnsi="仿宋" w:eastAsia="仿宋"/>
                <w:spacing w:val="-10"/>
                <w:sz w:val="24"/>
                <w:szCs w:val="24"/>
              </w:rPr>
            </w:pPr>
            <w:r>
              <w:rPr>
                <w:rFonts w:hint="eastAsia" w:ascii="仿宋" w:hAnsi="仿宋" w:eastAsia="仿宋"/>
                <w:spacing w:val="-10"/>
                <w:sz w:val="24"/>
                <w:szCs w:val="24"/>
              </w:rPr>
              <w:t>校内实习设备总值</w:t>
            </w:r>
          </w:p>
        </w:tc>
        <w:tc>
          <w:tcPr>
            <w:tcW w:w="2524" w:type="dxa"/>
            <w:gridSpan w:val="3"/>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应开个数</w:t>
            </w:r>
          </w:p>
        </w:tc>
        <w:tc>
          <w:tcPr>
            <w:tcW w:w="2150" w:type="dxa"/>
            <w:gridSpan w:val="4"/>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校内外实开个数</w:t>
            </w:r>
          </w:p>
        </w:tc>
        <w:tc>
          <w:tcPr>
            <w:tcW w:w="2383" w:type="dxa"/>
            <w:gridSpan w:val="2"/>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snapToGrid w:val="0"/>
              <w:spacing w:line="540" w:lineRule="exact"/>
              <w:ind w:right="76" w:rightChars="36"/>
              <w:jc w:val="right"/>
              <w:rPr>
                <w:rFonts w:ascii="仿宋" w:hAnsi="仿宋" w:eastAsia="仿宋"/>
                <w:sz w:val="24"/>
                <w:szCs w:val="24"/>
              </w:rPr>
            </w:pPr>
            <w:r>
              <w:rPr>
                <w:rFonts w:ascii="仿宋" w:hAnsi="仿宋" w:eastAsia="仿宋"/>
                <w:szCs w:val="21"/>
              </w:rPr>
              <w:t>1049</w:t>
            </w:r>
            <w:r>
              <w:rPr>
                <w:rFonts w:hint="eastAsia" w:ascii="仿宋" w:hAnsi="仿宋" w:eastAsia="仿宋"/>
                <w:sz w:val="24"/>
                <w:szCs w:val="24"/>
              </w:rPr>
              <w:t>万元</w:t>
            </w:r>
          </w:p>
        </w:tc>
        <w:tc>
          <w:tcPr>
            <w:tcW w:w="2524" w:type="dxa"/>
            <w:gridSpan w:val="3"/>
            <w:vAlign w:val="center"/>
          </w:tcPr>
          <w:p>
            <w:pPr>
              <w:snapToGrid w:val="0"/>
              <w:spacing w:line="540" w:lineRule="exact"/>
              <w:ind w:right="65" w:rightChars="31"/>
              <w:jc w:val="right"/>
              <w:rPr>
                <w:rFonts w:ascii="仿宋" w:hAnsi="仿宋" w:eastAsia="仿宋"/>
                <w:sz w:val="24"/>
                <w:szCs w:val="24"/>
              </w:rPr>
            </w:pPr>
            <w:r>
              <w:rPr>
                <w:rFonts w:ascii="仿宋" w:hAnsi="仿宋" w:eastAsia="仿宋"/>
                <w:szCs w:val="21"/>
              </w:rPr>
              <w:t>268</w:t>
            </w:r>
            <w:r>
              <w:rPr>
                <w:rFonts w:hint="eastAsia" w:ascii="仿宋" w:hAnsi="仿宋" w:eastAsia="仿宋"/>
                <w:sz w:val="24"/>
                <w:szCs w:val="24"/>
              </w:rPr>
              <w:t>个</w:t>
            </w:r>
          </w:p>
        </w:tc>
        <w:tc>
          <w:tcPr>
            <w:tcW w:w="2150" w:type="dxa"/>
            <w:gridSpan w:val="4"/>
            <w:vAlign w:val="center"/>
          </w:tcPr>
          <w:p>
            <w:pPr>
              <w:snapToGrid w:val="0"/>
              <w:spacing w:line="540" w:lineRule="exact"/>
              <w:ind w:right="63" w:rightChars="30"/>
              <w:jc w:val="right"/>
              <w:rPr>
                <w:rFonts w:ascii="仿宋" w:hAnsi="仿宋" w:eastAsia="仿宋"/>
                <w:szCs w:val="21"/>
              </w:rPr>
            </w:pPr>
            <w:r>
              <w:rPr>
                <w:rFonts w:ascii="仿宋" w:hAnsi="仿宋" w:eastAsia="仿宋"/>
                <w:szCs w:val="21"/>
              </w:rPr>
              <w:t>268</w:t>
            </w:r>
            <w:r>
              <w:rPr>
                <w:rFonts w:hint="eastAsia" w:ascii="仿宋" w:hAnsi="仿宋" w:eastAsia="仿宋"/>
                <w:szCs w:val="21"/>
              </w:rPr>
              <w:t>个</w:t>
            </w:r>
          </w:p>
        </w:tc>
        <w:tc>
          <w:tcPr>
            <w:tcW w:w="2383" w:type="dxa"/>
            <w:gridSpan w:val="2"/>
            <w:vAlign w:val="center"/>
          </w:tcPr>
          <w:p>
            <w:pPr>
              <w:snapToGrid w:val="0"/>
              <w:spacing w:line="540" w:lineRule="exact"/>
              <w:ind w:left="-170" w:leftChars="-81" w:right="59" w:rightChars="28"/>
              <w:jc w:val="right"/>
              <w:rPr>
                <w:rFonts w:ascii="仿宋" w:hAnsi="仿宋" w:eastAsia="仿宋"/>
                <w:sz w:val="24"/>
                <w:szCs w:val="24"/>
              </w:rPr>
            </w:pPr>
            <w:r>
              <w:rPr>
                <w:rFonts w:ascii="仿宋" w:hAnsi="仿宋" w:eastAsia="仿宋"/>
                <w:szCs w:val="21"/>
              </w:rPr>
              <w:t>100</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067" w:type="dxa"/>
            <w:gridSpan w:val="10"/>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校内实训基地现状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Merge w:val="restart"/>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名称</w:t>
            </w:r>
          </w:p>
        </w:tc>
        <w:tc>
          <w:tcPr>
            <w:tcW w:w="1262" w:type="dxa"/>
            <w:vMerge w:val="restart"/>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建筑面积</w:t>
            </w:r>
          </w:p>
          <w:p>
            <w:pPr>
              <w:snapToGrid w:val="0"/>
              <w:spacing w:line="540" w:lineRule="exact"/>
              <w:ind w:left="-42" w:leftChars="-20" w:right="-38" w:rightChars="-18"/>
              <w:jc w:val="center"/>
              <w:rPr>
                <w:rFonts w:ascii="仿宋" w:hAnsi="仿宋" w:eastAsia="仿宋"/>
                <w:sz w:val="24"/>
                <w:szCs w:val="24"/>
              </w:rPr>
            </w:pPr>
            <w:r>
              <w:rPr>
                <w:rFonts w:hint="eastAsia" w:ascii="仿宋" w:hAnsi="仿宋" w:eastAsia="仿宋"/>
                <w:spacing w:val="-10"/>
                <w:sz w:val="24"/>
                <w:szCs w:val="24"/>
              </w:rPr>
              <w:t>（平方米）</w:t>
            </w:r>
          </w:p>
        </w:tc>
        <w:tc>
          <w:tcPr>
            <w:tcW w:w="1704" w:type="dxa"/>
            <w:gridSpan w:val="3"/>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仪器设备</w:t>
            </w:r>
          </w:p>
        </w:tc>
        <w:tc>
          <w:tcPr>
            <w:tcW w:w="1708" w:type="dxa"/>
            <w:gridSpan w:val="3"/>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其中：</w:t>
            </w:r>
          </w:p>
          <w:p>
            <w:pPr>
              <w:snapToGrid w:val="0"/>
              <w:spacing w:line="540" w:lineRule="exact"/>
              <w:ind w:left="-42" w:leftChars="-20" w:right="-38" w:rightChars="-18"/>
              <w:jc w:val="center"/>
              <w:rPr>
                <w:rFonts w:ascii="仿宋" w:hAnsi="仿宋" w:eastAsia="仿宋"/>
                <w:spacing w:val="-4"/>
                <w:sz w:val="24"/>
                <w:szCs w:val="24"/>
              </w:rPr>
            </w:pPr>
            <w:r>
              <w:rPr>
                <w:rFonts w:hint="eastAsia" w:ascii="仿宋" w:hAnsi="仿宋" w:eastAsia="仿宋"/>
                <w:spacing w:val="-4"/>
                <w:sz w:val="24"/>
                <w:szCs w:val="24"/>
              </w:rPr>
              <w:t>大型仪器设备</w:t>
            </w:r>
          </w:p>
        </w:tc>
        <w:tc>
          <w:tcPr>
            <w:tcW w:w="1427" w:type="dxa"/>
            <w:vMerge w:val="restart"/>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主要实训内容</w:t>
            </w:r>
          </w:p>
        </w:tc>
        <w:tc>
          <w:tcPr>
            <w:tcW w:w="956" w:type="dxa"/>
            <w:vMerge w:val="restart"/>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主要服务专业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Merge w:val="continue"/>
            <w:vAlign w:val="center"/>
          </w:tcPr>
          <w:p>
            <w:pPr>
              <w:snapToGrid w:val="0"/>
              <w:spacing w:line="540" w:lineRule="exact"/>
              <w:jc w:val="center"/>
              <w:rPr>
                <w:rFonts w:ascii="仿宋" w:hAnsi="仿宋" w:eastAsia="仿宋"/>
                <w:sz w:val="24"/>
                <w:szCs w:val="24"/>
              </w:rPr>
            </w:pPr>
          </w:p>
        </w:tc>
        <w:tc>
          <w:tcPr>
            <w:tcW w:w="1262" w:type="dxa"/>
            <w:vMerge w:val="continue"/>
            <w:vAlign w:val="center"/>
          </w:tcPr>
          <w:p>
            <w:pPr>
              <w:snapToGrid w:val="0"/>
              <w:spacing w:line="540" w:lineRule="exact"/>
              <w:jc w:val="center"/>
              <w:rPr>
                <w:rFonts w:ascii="仿宋" w:hAnsi="仿宋" w:eastAsia="仿宋"/>
                <w:sz w:val="24"/>
                <w:szCs w:val="24"/>
              </w:rPr>
            </w:pPr>
          </w:p>
        </w:tc>
        <w:tc>
          <w:tcPr>
            <w:tcW w:w="852" w:type="dxa"/>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台</w:t>
            </w:r>
            <w:r>
              <w:rPr>
                <w:rFonts w:ascii="仿宋" w:hAnsi="仿宋" w:eastAsia="仿宋"/>
                <w:sz w:val="24"/>
                <w:szCs w:val="24"/>
              </w:rPr>
              <w:t>/</w:t>
            </w:r>
            <w:r>
              <w:rPr>
                <w:rFonts w:hint="eastAsia" w:ascii="仿宋" w:hAnsi="仿宋" w:eastAsia="仿宋"/>
                <w:sz w:val="24"/>
                <w:szCs w:val="24"/>
              </w:rPr>
              <w:t>套</w:t>
            </w:r>
          </w:p>
        </w:tc>
        <w:tc>
          <w:tcPr>
            <w:tcW w:w="852" w:type="dxa"/>
            <w:gridSpan w:val="2"/>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总值</w:t>
            </w:r>
          </w:p>
          <w:p>
            <w:pPr>
              <w:snapToGrid w:val="0"/>
              <w:spacing w:line="540" w:lineRule="exact"/>
              <w:ind w:left="-42" w:leftChars="-20" w:right="-38" w:rightChars="-18"/>
              <w:jc w:val="center"/>
              <w:rPr>
                <w:rFonts w:ascii="仿宋" w:hAnsi="仿宋" w:eastAsia="仿宋"/>
                <w:sz w:val="24"/>
                <w:szCs w:val="24"/>
              </w:rPr>
            </w:pPr>
            <w:r>
              <w:rPr>
                <w:rFonts w:hint="eastAsia" w:ascii="仿宋" w:hAnsi="仿宋" w:eastAsia="仿宋"/>
                <w:spacing w:val="-20"/>
                <w:sz w:val="24"/>
                <w:szCs w:val="24"/>
              </w:rPr>
              <w:t>（万元）</w:t>
            </w:r>
          </w:p>
        </w:tc>
        <w:tc>
          <w:tcPr>
            <w:tcW w:w="852" w:type="dxa"/>
            <w:gridSpan w:val="2"/>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台</w:t>
            </w:r>
            <w:r>
              <w:rPr>
                <w:rFonts w:ascii="仿宋" w:hAnsi="仿宋" w:eastAsia="仿宋"/>
                <w:sz w:val="24"/>
                <w:szCs w:val="24"/>
              </w:rPr>
              <w:t>/</w:t>
            </w:r>
            <w:r>
              <w:rPr>
                <w:rFonts w:hint="eastAsia" w:ascii="仿宋" w:hAnsi="仿宋" w:eastAsia="仿宋"/>
                <w:sz w:val="24"/>
                <w:szCs w:val="24"/>
              </w:rPr>
              <w:t>套</w:t>
            </w:r>
          </w:p>
        </w:tc>
        <w:tc>
          <w:tcPr>
            <w:tcW w:w="856" w:type="dxa"/>
            <w:vAlign w:val="center"/>
          </w:tcPr>
          <w:p>
            <w:pPr>
              <w:snapToGrid w:val="0"/>
              <w:spacing w:line="540" w:lineRule="exact"/>
              <w:jc w:val="center"/>
              <w:rPr>
                <w:rFonts w:ascii="仿宋" w:hAnsi="仿宋" w:eastAsia="仿宋"/>
                <w:sz w:val="24"/>
                <w:szCs w:val="24"/>
              </w:rPr>
            </w:pPr>
            <w:r>
              <w:rPr>
                <w:rFonts w:hint="eastAsia" w:ascii="仿宋" w:hAnsi="仿宋" w:eastAsia="仿宋"/>
                <w:sz w:val="24"/>
                <w:szCs w:val="24"/>
              </w:rPr>
              <w:t>总值</w:t>
            </w:r>
          </w:p>
          <w:p>
            <w:pPr>
              <w:snapToGrid w:val="0"/>
              <w:spacing w:line="540" w:lineRule="exact"/>
              <w:ind w:left="-42" w:leftChars="-20" w:right="-38" w:rightChars="-18"/>
              <w:jc w:val="center"/>
              <w:rPr>
                <w:rFonts w:ascii="仿宋" w:hAnsi="仿宋" w:eastAsia="仿宋"/>
                <w:spacing w:val="-20"/>
                <w:sz w:val="24"/>
                <w:szCs w:val="24"/>
              </w:rPr>
            </w:pPr>
            <w:r>
              <w:rPr>
                <w:rFonts w:hint="eastAsia" w:ascii="仿宋" w:hAnsi="仿宋" w:eastAsia="仿宋"/>
                <w:spacing w:val="-20"/>
                <w:sz w:val="24"/>
                <w:szCs w:val="24"/>
              </w:rPr>
              <w:t>（万元）</w:t>
            </w:r>
          </w:p>
        </w:tc>
        <w:tc>
          <w:tcPr>
            <w:tcW w:w="1427" w:type="dxa"/>
            <w:vMerge w:val="continue"/>
            <w:vAlign w:val="center"/>
          </w:tcPr>
          <w:p>
            <w:pPr>
              <w:snapToGrid w:val="0"/>
              <w:spacing w:line="540" w:lineRule="exact"/>
              <w:jc w:val="center"/>
              <w:rPr>
                <w:rFonts w:ascii="仿宋" w:hAnsi="仿宋" w:eastAsia="仿宋"/>
                <w:sz w:val="24"/>
                <w:szCs w:val="24"/>
              </w:rPr>
            </w:pPr>
          </w:p>
        </w:tc>
        <w:tc>
          <w:tcPr>
            <w:tcW w:w="956" w:type="dxa"/>
            <w:vMerge w:val="continue"/>
            <w:vAlign w:val="center"/>
          </w:tcPr>
          <w:p>
            <w:pPr>
              <w:snapToGrid w:val="0"/>
              <w:spacing w:line="5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机电技术应用实训基地</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280</w:t>
            </w:r>
          </w:p>
        </w:tc>
        <w:tc>
          <w:tcPr>
            <w:tcW w:w="85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174</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258.6</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43</w:t>
            </w:r>
          </w:p>
        </w:tc>
        <w:tc>
          <w:tcPr>
            <w:tcW w:w="856"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166</w:t>
            </w:r>
          </w:p>
        </w:tc>
        <w:tc>
          <w:tcPr>
            <w:tcW w:w="1427"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钳工实训室、机械加工等</w:t>
            </w:r>
          </w:p>
        </w:tc>
        <w:tc>
          <w:tcPr>
            <w:tcW w:w="956"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机电技术应用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电子技术应用实训基地</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360</w:t>
            </w:r>
          </w:p>
        </w:tc>
        <w:tc>
          <w:tcPr>
            <w:tcW w:w="85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188</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256.6</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52</w:t>
            </w:r>
          </w:p>
        </w:tc>
        <w:tc>
          <w:tcPr>
            <w:tcW w:w="856"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112</w:t>
            </w:r>
          </w:p>
        </w:tc>
        <w:tc>
          <w:tcPr>
            <w:tcW w:w="1427"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电工技术基础、电工基本技能、家用电器、电子器件及线路测量、空调制冷、音视频整机维修、单片机应用技术）等</w:t>
            </w:r>
          </w:p>
        </w:tc>
        <w:tc>
          <w:tcPr>
            <w:tcW w:w="956"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电子技术应用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计算机应用实训基地</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672</w:t>
            </w:r>
          </w:p>
        </w:tc>
        <w:tc>
          <w:tcPr>
            <w:tcW w:w="85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402</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180</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324</w:t>
            </w:r>
          </w:p>
        </w:tc>
        <w:tc>
          <w:tcPr>
            <w:tcW w:w="856"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111</w:t>
            </w:r>
          </w:p>
        </w:tc>
        <w:tc>
          <w:tcPr>
            <w:tcW w:w="1427" w:type="dxa"/>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计算机基础、计算机组装与维护、网络综合、综合布线等</w:t>
            </w:r>
          </w:p>
        </w:tc>
        <w:tc>
          <w:tcPr>
            <w:tcW w:w="956" w:type="dxa"/>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widowControl/>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服装实训基地</w:t>
            </w:r>
          </w:p>
        </w:tc>
        <w:tc>
          <w:tcPr>
            <w:tcW w:w="126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280</w:t>
            </w:r>
          </w:p>
        </w:tc>
        <w:tc>
          <w:tcPr>
            <w:tcW w:w="852"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118</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83</w:t>
            </w:r>
          </w:p>
        </w:tc>
        <w:tc>
          <w:tcPr>
            <w:tcW w:w="852" w:type="dxa"/>
            <w:gridSpan w:val="2"/>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62</w:t>
            </w:r>
          </w:p>
        </w:tc>
        <w:tc>
          <w:tcPr>
            <w:tcW w:w="856" w:type="dxa"/>
            <w:vAlign w:val="center"/>
          </w:tcPr>
          <w:p>
            <w:pPr>
              <w:widowControl/>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56</w:t>
            </w:r>
          </w:p>
        </w:tc>
        <w:tc>
          <w:tcPr>
            <w:tcW w:w="1427"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服装设计、裁剪、制作等</w:t>
            </w:r>
          </w:p>
        </w:tc>
        <w:tc>
          <w:tcPr>
            <w:tcW w:w="956" w:type="dxa"/>
            <w:vAlign w:val="center"/>
          </w:tcPr>
          <w:p>
            <w:pPr>
              <w:widowControl/>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服装设计与工艺、美术绘画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10" w:type="dxa"/>
            <w:vAlign w:val="center"/>
          </w:tcPr>
          <w:p>
            <w:pPr>
              <w:spacing w:line="54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中餐烹饪实训基地</w:t>
            </w:r>
          </w:p>
        </w:tc>
        <w:tc>
          <w:tcPr>
            <w:tcW w:w="1262" w:type="dxa"/>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140</w:t>
            </w:r>
          </w:p>
        </w:tc>
        <w:tc>
          <w:tcPr>
            <w:tcW w:w="852" w:type="dxa"/>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188</w:t>
            </w:r>
          </w:p>
        </w:tc>
        <w:tc>
          <w:tcPr>
            <w:tcW w:w="852" w:type="dxa"/>
            <w:gridSpan w:val="2"/>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96</w:t>
            </w:r>
          </w:p>
        </w:tc>
        <w:tc>
          <w:tcPr>
            <w:tcW w:w="852" w:type="dxa"/>
            <w:gridSpan w:val="2"/>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44</w:t>
            </w:r>
          </w:p>
        </w:tc>
        <w:tc>
          <w:tcPr>
            <w:tcW w:w="856" w:type="dxa"/>
            <w:vAlign w:val="center"/>
          </w:tcPr>
          <w:p>
            <w:pPr>
              <w:spacing w:line="540" w:lineRule="exact"/>
              <w:jc w:val="center"/>
              <w:rPr>
                <w:rFonts w:ascii="仿宋" w:hAnsi="仿宋" w:eastAsia="仿宋" w:cs="宋体"/>
                <w:color w:val="000000"/>
                <w:kern w:val="0"/>
                <w:szCs w:val="21"/>
              </w:rPr>
            </w:pPr>
            <w:r>
              <w:rPr>
                <w:rFonts w:ascii="仿宋" w:hAnsi="仿宋" w:eastAsia="仿宋" w:cs="宋体"/>
                <w:color w:val="000000"/>
                <w:kern w:val="0"/>
                <w:szCs w:val="21"/>
              </w:rPr>
              <w:t>39</w:t>
            </w:r>
          </w:p>
        </w:tc>
        <w:tc>
          <w:tcPr>
            <w:tcW w:w="1427" w:type="dxa"/>
            <w:vAlign w:val="center"/>
          </w:tcPr>
          <w:p>
            <w:pPr>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中餐、面点加工及果蔬雕等</w:t>
            </w:r>
          </w:p>
        </w:tc>
        <w:tc>
          <w:tcPr>
            <w:tcW w:w="956" w:type="dxa"/>
            <w:vAlign w:val="center"/>
          </w:tcPr>
          <w:p>
            <w:pPr>
              <w:spacing w:line="5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中餐烹饪</w:t>
            </w:r>
          </w:p>
        </w:tc>
      </w:tr>
    </w:tbl>
    <w:p>
      <w:pPr>
        <w:spacing w:line="540" w:lineRule="exact"/>
        <w:ind w:firstLine="548" w:firstLineChars="195"/>
        <w:rPr>
          <w:rFonts w:ascii="仿宋" w:hAnsi="仿宋" w:eastAsia="仿宋"/>
          <w:b/>
          <w:sz w:val="28"/>
          <w:szCs w:val="28"/>
        </w:rPr>
      </w:pPr>
      <w:r>
        <w:rPr>
          <w:rFonts w:ascii="仿宋" w:hAnsi="仿宋" w:eastAsia="仿宋"/>
          <w:b/>
          <w:sz w:val="28"/>
          <w:szCs w:val="28"/>
        </w:rPr>
        <w:t>2.</w:t>
      </w:r>
      <w:r>
        <w:rPr>
          <w:rFonts w:hint="eastAsia" w:ascii="仿宋" w:hAnsi="仿宋" w:eastAsia="仿宋"/>
          <w:b/>
          <w:sz w:val="28"/>
          <w:szCs w:val="28"/>
        </w:rPr>
        <w:t>学生发展</w:t>
      </w:r>
    </w:p>
    <w:p>
      <w:pPr>
        <w:pStyle w:val="10"/>
        <w:shd w:val="clear" w:color="auto" w:fill="FFFFFF"/>
        <w:spacing w:before="0" w:beforeAutospacing="0" w:after="0" w:afterAutospacing="0" w:line="540" w:lineRule="exact"/>
        <w:ind w:firstLine="618" w:firstLineChars="220"/>
        <w:jc w:val="both"/>
        <w:rPr>
          <w:rFonts w:ascii="仿宋" w:hAnsi="仿宋" w:eastAsia="仿宋"/>
          <w:b/>
          <w:sz w:val="28"/>
          <w:szCs w:val="28"/>
        </w:rPr>
      </w:pPr>
      <w:r>
        <w:rPr>
          <w:rFonts w:ascii="仿宋" w:hAnsi="仿宋" w:eastAsia="仿宋"/>
          <w:b/>
          <w:sz w:val="28"/>
          <w:szCs w:val="28"/>
        </w:rPr>
        <w:t>2.1</w:t>
      </w:r>
      <w:r>
        <w:rPr>
          <w:rFonts w:hint="eastAsia" w:ascii="仿宋" w:hAnsi="仿宋" w:eastAsia="仿宋"/>
          <w:b/>
          <w:sz w:val="28"/>
          <w:szCs w:val="28"/>
        </w:rPr>
        <w:t>学生素质。</w:t>
      </w:r>
    </w:p>
    <w:p>
      <w:pPr>
        <w:pStyle w:val="10"/>
        <w:shd w:val="clear" w:color="auto" w:fill="FFFFFF"/>
        <w:spacing w:before="0" w:beforeAutospacing="0" w:after="0" w:afterAutospacing="0" w:line="540" w:lineRule="exact"/>
        <w:ind w:firstLine="616" w:firstLineChars="220"/>
        <w:jc w:val="both"/>
        <w:rPr>
          <w:rFonts w:ascii="仿宋" w:hAnsi="仿宋" w:eastAsia="仿宋"/>
          <w:b/>
          <w:sz w:val="28"/>
          <w:szCs w:val="28"/>
        </w:rPr>
      </w:pPr>
      <w:r>
        <w:rPr>
          <w:rFonts w:ascii="仿宋" w:hAnsi="仿宋" w:eastAsia="仿宋" w:cs="Times New Roman"/>
          <w:kern w:val="2"/>
          <w:sz w:val="28"/>
          <w:szCs w:val="28"/>
        </w:rPr>
        <w:t>2.1.1</w:t>
      </w:r>
      <w:r>
        <w:rPr>
          <w:rFonts w:hint="eastAsia" w:ascii="仿宋" w:hAnsi="仿宋" w:eastAsia="仿宋" w:cs="Times New Roman"/>
          <w:kern w:val="2"/>
          <w:sz w:val="28"/>
          <w:szCs w:val="28"/>
        </w:rPr>
        <w:t>学生思想政治状况。</w:t>
      </w:r>
      <w:r>
        <w:rPr>
          <w:rFonts w:ascii="仿宋" w:hAnsi="仿宋" w:eastAsia="仿宋" w:cs="Times New Roman"/>
          <w:kern w:val="2"/>
          <w:sz w:val="28"/>
          <w:szCs w:val="28"/>
        </w:rPr>
        <w:t>2020</w:t>
      </w:r>
      <w:r>
        <w:rPr>
          <w:rFonts w:hint="eastAsia" w:ascii="仿宋" w:hAnsi="仿宋" w:eastAsia="仿宋" w:cs="Times New Roman"/>
          <w:kern w:val="2"/>
          <w:sz w:val="28"/>
          <w:szCs w:val="28"/>
        </w:rPr>
        <w:t>年我校以习近平新时代中国特色社会主义思想为指导，积极培育和弘扬社会主义核心价值观，具体结合菊乡文化，组织开展青年志愿者活动，深入实施特色德育教育模式，积极开展军训、升旗仪式、国旗下讲话、、技能文化节、文明礼貌月活动、法制报告会、心理健康教育、各级各类表彰活动等，不断加强对学生的思想养成教育，发展优良个性，培养快乐</w:t>
      </w:r>
      <w:r>
        <w:rPr>
          <w:rFonts w:ascii="仿宋" w:hAnsi="仿宋" w:eastAsia="仿宋" w:cs="Times New Roman"/>
          <w:kern w:val="2"/>
          <w:sz w:val="28"/>
          <w:szCs w:val="28"/>
        </w:rPr>
        <w:t xml:space="preserve"> </w:t>
      </w:r>
      <w:r>
        <w:rPr>
          <w:rFonts w:hint="eastAsia" w:ascii="仿宋" w:hAnsi="仿宋" w:eastAsia="仿宋" w:cs="Times New Roman"/>
          <w:kern w:val="2"/>
          <w:sz w:val="28"/>
          <w:szCs w:val="28"/>
        </w:rPr>
        <w:t>成长观；建立健全学生会、各种社团等学生自治组织，培养学生的自我教育、自我管理、自我服务的能力，从而使学生初步形成了良好的自我约束能力，政治思想素质不断提升，毕业生政治思想素质和业务素质得到用人单位的肯定。</w:t>
      </w:r>
    </w:p>
    <w:p>
      <w:pPr>
        <w:widowControl/>
        <w:shd w:val="clear" w:color="auto" w:fill="FFFFFF"/>
        <w:spacing w:line="540" w:lineRule="exact"/>
        <w:ind w:firstLine="560"/>
        <w:rPr>
          <w:rFonts w:ascii="仿宋" w:hAnsi="仿宋" w:eastAsia="仿宋"/>
          <w:sz w:val="28"/>
          <w:szCs w:val="28"/>
        </w:rPr>
      </w:pPr>
      <w:r>
        <w:rPr>
          <w:rFonts w:ascii="仿宋" w:hAnsi="仿宋" w:eastAsia="仿宋"/>
          <w:sz w:val="28"/>
          <w:szCs w:val="28"/>
        </w:rPr>
        <w:t xml:space="preserve">2.1.2 </w:t>
      </w:r>
      <w:r>
        <w:rPr>
          <w:rFonts w:hint="eastAsia" w:ascii="仿宋" w:hAnsi="仿宋" w:eastAsia="仿宋"/>
          <w:sz w:val="28"/>
          <w:szCs w:val="28"/>
        </w:rPr>
        <w:t>文化课合格率</w:t>
      </w:r>
    </w:p>
    <w:p>
      <w:pPr>
        <w:widowControl/>
        <w:shd w:val="clear" w:color="auto" w:fill="FFFFFF"/>
        <w:spacing w:line="540" w:lineRule="exact"/>
        <w:ind w:firstLine="560" w:firstLineChars="200"/>
        <w:rPr>
          <w:rFonts w:ascii="仿宋" w:hAnsi="仿宋" w:eastAsia="仿宋"/>
          <w:sz w:val="28"/>
          <w:szCs w:val="28"/>
        </w:rPr>
      </w:pPr>
      <w:r>
        <w:rPr>
          <w:rFonts w:hint="eastAsia" w:ascii="仿宋" w:hAnsi="仿宋" w:eastAsia="仿宋"/>
          <w:sz w:val="28"/>
          <w:szCs w:val="28"/>
        </w:rPr>
        <w:t>学校开设的文化基础课总共有九门，包括语文、数学、英语、计算机应用基础、音乐、美术、体育、法律、就业指导。每学期有期中和期末两次考试，考试形式为闭卷，体育为场外随堂测试。考试成绩采用百分制，分为优秀（</w:t>
      </w:r>
      <w:r>
        <w:rPr>
          <w:rFonts w:ascii="仿宋" w:hAnsi="仿宋" w:eastAsia="仿宋"/>
          <w:sz w:val="28"/>
          <w:szCs w:val="28"/>
        </w:rPr>
        <w:t>85</w:t>
      </w:r>
      <w:r>
        <w:rPr>
          <w:rFonts w:hint="eastAsia" w:ascii="仿宋" w:hAnsi="仿宋" w:eastAsia="仿宋"/>
          <w:sz w:val="28"/>
          <w:szCs w:val="28"/>
        </w:rPr>
        <w:t>分以上）、及格（</w:t>
      </w:r>
      <w:r>
        <w:rPr>
          <w:rFonts w:ascii="仿宋" w:hAnsi="仿宋" w:eastAsia="仿宋"/>
          <w:sz w:val="28"/>
          <w:szCs w:val="28"/>
        </w:rPr>
        <w:t>60-85</w:t>
      </w:r>
      <w:r>
        <w:rPr>
          <w:rFonts w:hint="eastAsia" w:ascii="仿宋" w:hAnsi="仿宋" w:eastAsia="仿宋"/>
          <w:sz w:val="28"/>
          <w:szCs w:val="28"/>
        </w:rPr>
        <w:t>分）、不及格（</w:t>
      </w:r>
      <w:r>
        <w:rPr>
          <w:rFonts w:ascii="仿宋" w:hAnsi="仿宋" w:eastAsia="仿宋"/>
          <w:sz w:val="28"/>
          <w:szCs w:val="28"/>
        </w:rPr>
        <w:t>60</w:t>
      </w:r>
      <w:r>
        <w:rPr>
          <w:rFonts w:hint="eastAsia" w:ascii="仿宋" w:hAnsi="仿宋" w:eastAsia="仿宋"/>
          <w:sz w:val="28"/>
          <w:szCs w:val="28"/>
        </w:rPr>
        <w:t>分以下）。对于成绩不合格的学生，在下个学期学校统一组织补考，补考不合格者，毕业前再次参加补考。通过对</w:t>
      </w:r>
      <w:r>
        <w:rPr>
          <w:rFonts w:ascii="仿宋" w:hAnsi="仿宋" w:eastAsia="仿宋"/>
          <w:sz w:val="28"/>
          <w:szCs w:val="28"/>
        </w:rPr>
        <w:t>2020</w:t>
      </w:r>
      <w:r>
        <w:rPr>
          <w:rFonts w:hint="eastAsia" w:ascii="仿宋" w:hAnsi="仿宋" w:eastAsia="仿宋"/>
          <w:sz w:val="28"/>
          <w:szCs w:val="28"/>
        </w:rPr>
        <w:t>年度期中、期末成绩统计分析，从数据上看，考试成绩各年级存在差异，各专业之间也存在不均衡现象，总体文化课合格率</w:t>
      </w:r>
      <w:r>
        <w:rPr>
          <w:rFonts w:ascii="仿宋" w:hAnsi="仿宋" w:eastAsia="仿宋"/>
          <w:sz w:val="28"/>
          <w:szCs w:val="28"/>
        </w:rPr>
        <w:t>93.6%</w:t>
      </w:r>
      <w:r>
        <w:rPr>
          <w:rFonts w:hint="eastAsia" w:ascii="仿宋" w:hAnsi="仿宋" w:eastAsia="仿宋"/>
          <w:sz w:val="28"/>
          <w:szCs w:val="28"/>
        </w:rPr>
        <w:t>。</w:t>
      </w:r>
    </w:p>
    <w:p>
      <w:pPr>
        <w:widowControl/>
        <w:shd w:val="clear" w:color="auto" w:fill="FFFFFF"/>
        <w:spacing w:line="540" w:lineRule="exact"/>
        <w:ind w:firstLine="560" w:firstLineChars="200"/>
        <w:rPr>
          <w:rFonts w:ascii="仿宋" w:hAnsi="仿宋" w:eastAsia="仿宋"/>
          <w:sz w:val="28"/>
          <w:szCs w:val="28"/>
        </w:rPr>
      </w:pPr>
      <w:r>
        <w:rPr>
          <w:rFonts w:ascii="仿宋" w:hAnsi="仿宋" w:eastAsia="仿宋"/>
          <w:sz w:val="28"/>
          <w:szCs w:val="28"/>
        </w:rPr>
        <w:t>2.1.3</w:t>
      </w:r>
      <w:r>
        <w:rPr>
          <w:rFonts w:hint="eastAsia" w:ascii="仿宋" w:hAnsi="仿宋" w:eastAsia="仿宋"/>
          <w:sz w:val="28"/>
          <w:szCs w:val="28"/>
        </w:rPr>
        <w:t>专业技能合格率。</w:t>
      </w:r>
      <w:r>
        <w:rPr>
          <w:rFonts w:ascii="仿宋" w:hAnsi="仿宋" w:eastAsia="仿宋"/>
          <w:sz w:val="28"/>
          <w:szCs w:val="28"/>
        </w:rPr>
        <w:t>2020</w:t>
      </w:r>
      <w:r>
        <w:rPr>
          <w:rFonts w:hint="eastAsia" w:ascii="仿宋" w:hAnsi="仿宋" w:eastAsia="仿宋"/>
          <w:sz w:val="28"/>
          <w:szCs w:val="28"/>
        </w:rPr>
        <w:t>年度，由于学校加强了组织宣传力度，提高了技能测试水平，学生参与学校组织的技能鉴定的热情有了大幅度提高，全年累计共组织了</w:t>
      </w:r>
      <w:r>
        <w:rPr>
          <w:rFonts w:ascii="仿宋" w:hAnsi="仿宋" w:eastAsia="仿宋"/>
          <w:sz w:val="28"/>
          <w:szCs w:val="28"/>
        </w:rPr>
        <w:t>856</w:t>
      </w:r>
      <w:r>
        <w:rPr>
          <w:rFonts w:hint="eastAsia" w:ascii="仿宋" w:hAnsi="仿宋" w:eastAsia="仿宋"/>
          <w:sz w:val="28"/>
          <w:szCs w:val="28"/>
        </w:rPr>
        <w:t>名学生参加各级各类职业技能鉴定，其中有</w:t>
      </w:r>
      <w:r>
        <w:rPr>
          <w:rFonts w:ascii="仿宋" w:hAnsi="仿宋" w:eastAsia="仿宋"/>
          <w:sz w:val="28"/>
          <w:szCs w:val="28"/>
        </w:rPr>
        <w:t>830</w:t>
      </w:r>
      <w:r>
        <w:rPr>
          <w:rFonts w:hint="eastAsia" w:ascii="仿宋" w:hAnsi="仿宋" w:eastAsia="仿宋"/>
          <w:sz w:val="28"/>
          <w:szCs w:val="28"/>
        </w:rPr>
        <w:t>名学生能够达到取得了相关或相近专业的职业技能资格，合格率达</w:t>
      </w:r>
      <w:r>
        <w:rPr>
          <w:rFonts w:ascii="仿宋" w:hAnsi="仿宋" w:eastAsia="仿宋"/>
          <w:sz w:val="28"/>
          <w:szCs w:val="28"/>
        </w:rPr>
        <w:t>97%</w:t>
      </w:r>
      <w:r>
        <w:rPr>
          <w:rFonts w:hint="eastAsia" w:ascii="仿宋" w:hAnsi="仿宋" w:eastAsia="仿宋"/>
          <w:sz w:val="28"/>
          <w:szCs w:val="28"/>
        </w:rPr>
        <w:t>。</w:t>
      </w:r>
    </w:p>
    <w:p>
      <w:pPr>
        <w:widowControl/>
        <w:shd w:val="clear" w:color="auto" w:fill="FFFFFF"/>
        <w:spacing w:line="540" w:lineRule="exact"/>
        <w:ind w:firstLine="560"/>
        <w:rPr>
          <w:rFonts w:ascii="仿宋" w:hAnsi="仿宋" w:eastAsia="仿宋"/>
          <w:sz w:val="28"/>
          <w:szCs w:val="28"/>
        </w:rPr>
      </w:pPr>
      <w:r>
        <w:rPr>
          <w:rFonts w:ascii="仿宋" w:hAnsi="仿宋" w:eastAsia="仿宋"/>
          <w:sz w:val="28"/>
          <w:szCs w:val="28"/>
        </w:rPr>
        <w:t>2.1.4</w:t>
      </w:r>
      <w:r>
        <w:rPr>
          <w:rFonts w:hint="eastAsia" w:ascii="仿宋" w:hAnsi="仿宋" w:eastAsia="仿宋"/>
          <w:sz w:val="28"/>
          <w:szCs w:val="28"/>
        </w:rPr>
        <w:t>体质测评合格率。根据国家学生体质健康测试标准要求，我校结合实际制定了学校</w:t>
      </w:r>
      <w:r>
        <w:rPr>
          <w:rFonts w:ascii="仿宋" w:hAnsi="仿宋" w:eastAsia="仿宋"/>
          <w:sz w:val="28"/>
          <w:szCs w:val="28"/>
        </w:rPr>
        <w:t>2020</w:t>
      </w:r>
      <w:r>
        <w:rPr>
          <w:rFonts w:hint="eastAsia" w:ascii="仿宋" w:hAnsi="仿宋" w:eastAsia="仿宋"/>
          <w:sz w:val="28"/>
          <w:szCs w:val="28"/>
        </w:rPr>
        <w:t>学年度学生体质健康测试方案，有计划地组织学生进行健康体质测试。经过对在校学生进行的体质健康测试，合格率达</w:t>
      </w:r>
      <w:r>
        <w:rPr>
          <w:rFonts w:ascii="仿宋" w:hAnsi="仿宋" w:eastAsia="仿宋"/>
          <w:sz w:val="28"/>
          <w:szCs w:val="28"/>
        </w:rPr>
        <w:t>100%</w:t>
      </w:r>
      <w:r>
        <w:rPr>
          <w:rFonts w:hint="eastAsia" w:ascii="仿宋" w:hAnsi="仿宋" w:eastAsia="仿宋"/>
          <w:sz w:val="28"/>
          <w:szCs w:val="28"/>
        </w:rPr>
        <w:t>，优秀率达</w:t>
      </w:r>
      <w:r>
        <w:rPr>
          <w:rFonts w:ascii="仿宋" w:hAnsi="仿宋" w:eastAsia="仿宋"/>
          <w:sz w:val="28"/>
          <w:szCs w:val="28"/>
        </w:rPr>
        <w:t>21%</w:t>
      </w:r>
      <w:r>
        <w:rPr>
          <w:rFonts w:hint="eastAsia" w:ascii="仿宋" w:hAnsi="仿宋" w:eastAsia="仿宋"/>
          <w:sz w:val="28"/>
          <w:szCs w:val="28"/>
        </w:rPr>
        <w:t>。从测试数据来看，学生的健康体质良好，学校组织的各种文体活动和锻炼收到应有效果。</w:t>
      </w:r>
    </w:p>
    <w:p>
      <w:pPr>
        <w:widowControl/>
        <w:shd w:val="clear" w:color="auto" w:fill="FFFFFF"/>
        <w:spacing w:line="540" w:lineRule="exact"/>
        <w:ind w:firstLine="560"/>
        <w:rPr>
          <w:rFonts w:ascii="仿宋" w:hAnsi="仿宋" w:eastAsia="仿宋"/>
          <w:sz w:val="28"/>
          <w:szCs w:val="28"/>
        </w:rPr>
      </w:pPr>
      <w:r>
        <w:rPr>
          <w:rFonts w:ascii="仿宋" w:hAnsi="仿宋" w:eastAsia="仿宋"/>
          <w:sz w:val="28"/>
          <w:szCs w:val="28"/>
        </w:rPr>
        <w:t>2.1.5</w:t>
      </w:r>
      <w:r>
        <w:rPr>
          <w:rFonts w:hint="eastAsia" w:ascii="仿宋" w:hAnsi="仿宋" w:eastAsia="仿宋"/>
          <w:sz w:val="28"/>
          <w:szCs w:val="28"/>
        </w:rPr>
        <w:t>毕业率。</w:t>
      </w:r>
      <w:r>
        <w:rPr>
          <w:rFonts w:ascii="仿宋" w:hAnsi="仿宋" w:eastAsia="仿宋"/>
          <w:sz w:val="28"/>
          <w:szCs w:val="28"/>
        </w:rPr>
        <w:t>2020</w:t>
      </w:r>
      <w:r>
        <w:rPr>
          <w:rFonts w:hint="eastAsia" w:ascii="仿宋" w:hAnsi="仿宋" w:eastAsia="仿宋"/>
          <w:sz w:val="28"/>
          <w:szCs w:val="28"/>
        </w:rPr>
        <w:t>级学籍人数为</w:t>
      </w:r>
      <w:r>
        <w:rPr>
          <w:rFonts w:ascii="仿宋" w:hAnsi="仿宋" w:eastAsia="仿宋"/>
          <w:sz w:val="28"/>
          <w:szCs w:val="28"/>
        </w:rPr>
        <w:t>856</w:t>
      </w:r>
      <w:r>
        <w:rPr>
          <w:rFonts w:hint="eastAsia" w:ascii="仿宋" w:hAnsi="仿宋" w:eastAsia="仿宋"/>
          <w:sz w:val="28"/>
          <w:szCs w:val="28"/>
        </w:rPr>
        <w:t>人，实际毕业</w:t>
      </w:r>
      <w:r>
        <w:rPr>
          <w:rFonts w:ascii="仿宋" w:hAnsi="仿宋" w:eastAsia="仿宋"/>
          <w:sz w:val="28"/>
          <w:szCs w:val="28"/>
        </w:rPr>
        <w:t>856</w:t>
      </w:r>
      <w:r>
        <w:rPr>
          <w:rFonts w:hint="eastAsia" w:ascii="仿宋" w:hAnsi="仿宋" w:eastAsia="仿宋"/>
          <w:sz w:val="28"/>
          <w:szCs w:val="28"/>
        </w:rPr>
        <w:t>人，毕业率为</w:t>
      </w:r>
      <w:r>
        <w:rPr>
          <w:rFonts w:ascii="仿宋" w:hAnsi="仿宋" w:eastAsia="仿宋"/>
          <w:sz w:val="28"/>
          <w:szCs w:val="28"/>
        </w:rPr>
        <w:t>100%</w:t>
      </w:r>
      <w:r>
        <w:rPr>
          <w:rFonts w:hint="eastAsia" w:ascii="仿宋" w:hAnsi="仿宋" w:eastAsia="仿宋"/>
          <w:sz w:val="28"/>
          <w:szCs w:val="28"/>
        </w:rPr>
        <w:t>。</w:t>
      </w:r>
    </w:p>
    <w:p>
      <w:pPr>
        <w:widowControl/>
        <w:shd w:val="clear" w:color="auto" w:fill="FFFFFF"/>
        <w:spacing w:line="540" w:lineRule="exact"/>
        <w:ind w:firstLine="560"/>
        <w:rPr>
          <w:rFonts w:ascii="仿宋" w:hAnsi="仿宋" w:eastAsia="仿宋"/>
          <w:sz w:val="28"/>
          <w:szCs w:val="28"/>
        </w:rPr>
      </w:pPr>
      <w:r>
        <w:rPr>
          <w:rFonts w:ascii="仿宋" w:hAnsi="仿宋" w:eastAsia="仿宋"/>
          <w:b/>
          <w:sz w:val="28"/>
          <w:szCs w:val="28"/>
        </w:rPr>
        <w:t>2.2</w:t>
      </w:r>
      <w:r>
        <w:rPr>
          <w:rFonts w:hint="eastAsia" w:ascii="仿宋" w:hAnsi="仿宋" w:eastAsia="仿宋"/>
          <w:b/>
          <w:sz w:val="28"/>
          <w:szCs w:val="28"/>
        </w:rPr>
        <w:t>在校体验。</w:t>
      </w:r>
      <w:r>
        <w:rPr>
          <w:rFonts w:hint="eastAsia" w:ascii="仿宋" w:hAnsi="仿宋" w:eastAsia="仿宋"/>
          <w:sz w:val="28"/>
          <w:szCs w:val="28"/>
        </w:rPr>
        <w:t>为了解学生在校体验情况，及时改进学校各方面工作，上学期分别从各个班级随机选取了</w:t>
      </w:r>
      <w:r>
        <w:rPr>
          <w:rFonts w:ascii="仿宋" w:hAnsi="仿宋" w:eastAsia="仿宋"/>
          <w:sz w:val="28"/>
          <w:szCs w:val="28"/>
        </w:rPr>
        <w:t>10</w:t>
      </w:r>
      <w:r>
        <w:rPr>
          <w:rFonts w:hint="eastAsia" w:ascii="仿宋" w:hAnsi="仿宋" w:eastAsia="仿宋"/>
          <w:sz w:val="28"/>
          <w:szCs w:val="28"/>
        </w:rPr>
        <w:t>名同学作为代表，共计</w:t>
      </w:r>
      <w:r>
        <w:rPr>
          <w:rFonts w:ascii="仿宋" w:hAnsi="仿宋" w:eastAsia="仿宋"/>
          <w:sz w:val="28"/>
          <w:szCs w:val="28"/>
        </w:rPr>
        <w:t xml:space="preserve">420 </w:t>
      </w:r>
      <w:r>
        <w:rPr>
          <w:rFonts w:hint="eastAsia" w:ascii="仿宋" w:hAnsi="仿宋" w:eastAsia="仿宋"/>
          <w:sz w:val="28"/>
          <w:szCs w:val="28"/>
        </w:rPr>
        <w:t>人，进行了调查问卷。学生对问卷所有项目的满意率都在</w:t>
      </w:r>
      <w:r>
        <w:rPr>
          <w:rFonts w:ascii="仿宋" w:hAnsi="仿宋" w:eastAsia="仿宋"/>
          <w:sz w:val="28"/>
          <w:szCs w:val="28"/>
        </w:rPr>
        <w:t>85%</w:t>
      </w:r>
      <w:r>
        <w:rPr>
          <w:rFonts w:hint="eastAsia" w:ascii="仿宋" w:hAnsi="仿宋" w:eastAsia="仿宋"/>
          <w:sz w:val="28"/>
          <w:szCs w:val="28"/>
        </w:rPr>
        <w:t>以上，其中对校园安全的满意程度达到</w:t>
      </w:r>
      <w:r>
        <w:rPr>
          <w:rFonts w:ascii="仿宋" w:hAnsi="仿宋" w:eastAsia="仿宋"/>
          <w:sz w:val="28"/>
          <w:szCs w:val="28"/>
        </w:rPr>
        <w:t>89%</w:t>
      </w:r>
      <w:r>
        <w:rPr>
          <w:rFonts w:hint="eastAsia" w:ascii="仿宋" w:hAnsi="仿宋" w:eastAsia="仿宋"/>
          <w:sz w:val="28"/>
          <w:szCs w:val="28"/>
        </w:rPr>
        <w:t>，对实习实训的满意程度和对校园文化与社团活动的满意程度为</w:t>
      </w:r>
      <w:r>
        <w:rPr>
          <w:rFonts w:ascii="仿宋" w:hAnsi="仿宋" w:eastAsia="仿宋"/>
          <w:sz w:val="28"/>
          <w:szCs w:val="28"/>
        </w:rPr>
        <w:t>88%</w:t>
      </w:r>
      <w:r>
        <w:rPr>
          <w:rFonts w:hint="eastAsia" w:ascii="仿宋" w:hAnsi="仿宋" w:eastAsia="仿宋"/>
          <w:sz w:val="28"/>
          <w:szCs w:val="28"/>
        </w:rPr>
        <w:t>，对理论学习的满意程度为</w:t>
      </w:r>
      <w:r>
        <w:rPr>
          <w:rFonts w:ascii="仿宋" w:hAnsi="仿宋" w:eastAsia="仿宋"/>
          <w:sz w:val="28"/>
          <w:szCs w:val="28"/>
        </w:rPr>
        <w:t>87%</w:t>
      </w:r>
      <w:r>
        <w:rPr>
          <w:rFonts w:hint="eastAsia" w:ascii="仿宋" w:hAnsi="仿宋" w:eastAsia="仿宋"/>
          <w:sz w:val="28"/>
          <w:szCs w:val="28"/>
        </w:rPr>
        <w:t>，对专业学习的满意程度和对学校生活的满意程度为</w:t>
      </w:r>
      <w:r>
        <w:rPr>
          <w:rFonts w:ascii="仿宋" w:hAnsi="仿宋" w:eastAsia="仿宋"/>
          <w:sz w:val="28"/>
          <w:szCs w:val="28"/>
        </w:rPr>
        <w:t>86%</w:t>
      </w:r>
      <w:r>
        <w:rPr>
          <w:rFonts w:hint="eastAsia" w:ascii="仿宋" w:hAnsi="仿宋" w:eastAsia="仿宋"/>
          <w:sz w:val="28"/>
          <w:szCs w:val="28"/>
        </w:rPr>
        <w:t>，对学校整体办学情况满意度为</w:t>
      </w:r>
      <w:r>
        <w:rPr>
          <w:rFonts w:ascii="仿宋" w:hAnsi="仿宋" w:eastAsia="仿宋"/>
          <w:sz w:val="28"/>
          <w:szCs w:val="28"/>
        </w:rPr>
        <w:t>88%</w:t>
      </w:r>
      <w:r>
        <w:rPr>
          <w:rFonts w:hint="eastAsia" w:ascii="仿宋" w:hAnsi="仿宋" w:eastAsia="仿宋"/>
          <w:sz w:val="28"/>
          <w:szCs w:val="28"/>
        </w:rPr>
        <w:t>。学生对所有项目满意程度为一般的比率在</w:t>
      </w:r>
      <w:r>
        <w:rPr>
          <w:rFonts w:ascii="仿宋" w:hAnsi="仿宋" w:eastAsia="仿宋"/>
          <w:sz w:val="28"/>
          <w:szCs w:val="28"/>
        </w:rPr>
        <w:t>10%</w:t>
      </w:r>
      <w:r>
        <w:rPr>
          <w:rFonts w:hint="eastAsia" w:ascii="仿宋" w:hAnsi="仿宋" w:eastAsia="仿宋"/>
          <w:sz w:val="28"/>
          <w:szCs w:val="28"/>
        </w:rPr>
        <w:t>左右，不满意的比率都低于</w:t>
      </w:r>
      <w:r>
        <w:rPr>
          <w:rFonts w:ascii="仿宋" w:hAnsi="仿宋" w:eastAsia="仿宋"/>
          <w:sz w:val="28"/>
          <w:szCs w:val="28"/>
        </w:rPr>
        <w:t>4%</w:t>
      </w:r>
      <w:r>
        <w:rPr>
          <w:rFonts w:hint="eastAsia" w:ascii="仿宋" w:hAnsi="仿宋" w:eastAsia="仿宋"/>
          <w:sz w:val="28"/>
          <w:szCs w:val="28"/>
        </w:rPr>
        <w:t>。具体情况见表</w:t>
      </w:r>
      <w:r>
        <w:rPr>
          <w:rFonts w:ascii="仿宋" w:hAnsi="仿宋" w:eastAsia="仿宋"/>
          <w:sz w:val="28"/>
          <w:szCs w:val="28"/>
        </w:rPr>
        <w:t>2</w:t>
      </w:r>
      <w:r>
        <w:rPr>
          <w:rFonts w:hint="eastAsia" w:ascii="仿宋" w:hAnsi="仿宋" w:eastAsia="仿宋"/>
          <w:sz w:val="28"/>
          <w:szCs w:val="28"/>
        </w:rPr>
        <w:t>。</w:t>
      </w:r>
    </w:p>
    <w:p>
      <w:pPr>
        <w:spacing w:line="540" w:lineRule="exact"/>
        <w:rPr>
          <w:rFonts w:ascii="仿宋" w:hAnsi="仿宋" w:eastAsia="仿宋"/>
          <w:b/>
          <w:sz w:val="24"/>
          <w:szCs w:val="24"/>
        </w:rPr>
      </w:pPr>
      <w:r>
        <w:rPr>
          <w:rFonts w:hint="eastAsia" w:ascii="仿宋" w:hAnsi="仿宋" w:eastAsia="仿宋"/>
          <w:b/>
          <w:sz w:val="24"/>
          <w:szCs w:val="24"/>
        </w:rPr>
        <w:t>表</w:t>
      </w:r>
      <w:r>
        <w:rPr>
          <w:rFonts w:ascii="仿宋" w:hAnsi="仿宋" w:eastAsia="仿宋"/>
          <w:b/>
          <w:sz w:val="24"/>
          <w:szCs w:val="24"/>
        </w:rPr>
        <w:t>2</w:t>
      </w:r>
      <w:r>
        <w:rPr>
          <w:rFonts w:hint="eastAsia" w:ascii="仿宋" w:hAnsi="仿宋" w:eastAsia="仿宋"/>
          <w:b/>
          <w:sz w:val="24"/>
          <w:szCs w:val="24"/>
        </w:rPr>
        <w:t>：学生在校体验调查问卷统计表</w:t>
      </w:r>
    </w:p>
    <w:tbl>
      <w:tblPr>
        <w:tblStyle w:val="5"/>
        <w:tblW w:w="9288" w:type="dxa"/>
        <w:tblInd w:w="0" w:type="dxa"/>
        <w:tblLayout w:type="fixed"/>
        <w:tblCellMar>
          <w:top w:w="0" w:type="dxa"/>
          <w:left w:w="0" w:type="dxa"/>
          <w:bottom w:w="0" w:type="dxa"/>
          <w:right w:w="0" w:type="dxa"/>
        </w:tblCellMar>
      </w:tblPr>
      <w:tblGrid>
        <w:gridCol w:w="1666"/>
        <w:gridCol w:w="705"/>
        <w:gridCol w:w="705"/>
        <w:gridCol w:w="855"/>
        <w:gridCol w:w="2551"/>
        <w:gridCol w:w="2806"/>
      </w:tblGrid>
      <w:tr>
        <w:tblPrEx>
          <w:tblCellMar>
            <w:top w:w="0" w:type="dxa"/>
            <w:left w:w="0" w:type="dxa"/>
            <w:bottom w:w="0" w:type="dxa"/>
            <w:right w:w="0" w:type="dxa"/>
          </w:tblCellMar>
        </w:tblPrEx>
        <w:trPr>
          <w:trHeight w:val="585" w:hRule="atLeast"/>
        </w:trPr>
        <w:tc>
          <w:tcPr>
            <w:tcW w:w="166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jc w:val="center"/>
              <w:rPr>
                <w:rFonts w:ascii="仿宋" w:hAnsi="仿宋" w:eastAsia="仿宋" w:cs="宋体"/>
                <w:color w:val="5D5D5D"/>
                <w:kern w:val="0"/>
                <w:sz w:val="18"/>
                <w:szCs w:val="18"/>
              </w:rPr>
            </w:pPr>
            <w:r>
              <w:rPr>
                <w:rFonts w:hint="eastAsia" w:ascii="仿宋" w:hAnsi="仿宋" w:eastAsia="仿宋" w:cs="宋体"/>
                <w:color w:val="000000"/>
                <w:kern w:val="0"/>
                <w:szCs w:val="21"/>
              </w:rPr>
              <w:t>项目</w:t>
            </w:r>
          </w:p>
        </w:tc>
        <w:tc>
          <w:tcPr>
            <w:tcW w:w="705" w:type="dxa"/>
            <w:tcBorders>
              <w:top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jc w:val="center"/>
              <w:rPr>
                <w:rFonts w:ascii="仿宋" w:hAnsi="仿宋" w:eastAsia="仿宋" w:cs="宋体"/>
                <w:color w:val="5D5D5D"/>
                <w:kern w:val="0"/>
                <w:sz w:val="18"/>
                <w:szCs w:val="18"/>
              </w:rPr>
            </w:pPr>
            <w:r>
              <w:rPr>
                <w:rFonts w:hint="eastAsia" w:ascii="仿宋" w:hAnsi="仿宋" w:eastAsia="仿宋" w:cs="宋体"/>
                <w:color w:val="000000"/>
                <w:kern w:val="0"/>
                <w:szCs w:val="21"/>
              </w:rPr>
              <w:t>满意比率</w:t>
            </w:r>
          </w:p>
        </w:tc>
        <w:tc>
          <w:tcPr>
            <w:tcW w:w="705" w:type="dxa"/>
            <w:tcBorders>
              <w:top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jc w:val="center"/>
              <w:rPr>
                <w:rFonts w:ascii="仿宋" w:hAnsi="仿宋" w:eastAsia="仿宋" w:cs="宋体"/>
                <w:color w:val="5D5D5D"/>
                <w:kern w:val="0"/>
                <w:sz w:val="18"/>
                <w:szCs w:val="18"/>
              </w:rPr>
            </w:pPr>
            <w:r>
              <w:rPr>
                <w:rFonts w:hint="eastAsia" w:ascii="仿宋" w:hAnsi="仿宋" w:eastAsia="仿宋" w:cs="宋体"/>
                <w:color w:val="000000"/>
                <w:kern w:val="0"/>
                <w:szCs w:val="21"/>
              </w:rPr>
              <w:t>一般比率</w:t>
            </w:r>
          </w:p>
        </w:tc>
        <w:tc>
          <w:tcPr>
            <w:tcW w:w="855" w:type="dxa"/>
            <w:tcBorders>
              <w:top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jc w:val="center"/>
              <w:rPr>
                <w:rFonts w:ascii="仿宋" w:hAnsi="仿宋" w:eastAsia="仿宋" w:cs="宋体"/>
                <w:color w:val="5D5D5D"/>
                <w:kern w:val="0"/>
                <w:sz w:val="18"/>
                <w:szCs w:val="18"/>
              </w:rPr>
            </w:pPr>
            <w:r>
              <w:rPr>
                <w:rFonts w:hint="eastAsia" w:ascii="仿宋" w:hAnsi="仿宋" w:eastAsia="仿宋" w:cs="宋体"/>
                <w:color w:val="000000"/>
                <w:kern w:val="0"/>
                <w:szCs w:val="21"/>
              </w:rPr>
              <w:t>不满意比率</w:t>
            </w:r>
          </w:p>
        </w:tc>
        <w:tc>
          <w:tcPr>
            <w:tcW w:w="2551" w:type="dxa"/>
            <w:tcBorders>
              <w:top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jc w:val="center"/>
              <w:rPr>
                <w:rFonts w:ascii="仿宋" w:hAnsi="仿宋" w:eastAsia="仿宋" w:cs="宋体"/>
                <w:color w:val="5D5D5D"/>
                <w:kern w:val="0"/>
                <w:sz w:val="18"/>
                <w:szCs w:val="18"/>
              </w:rPr>
            </w:pPr>
            <w:r>
              <w:rPr>
                <w:rFonts w:hint="eastAsia" w:ascii="仿宋" w:hAnsi="仿宋" w:eastAsia="仿宋" w:cs="宋体"/>
                <w:color w:val="000000"/>
                <w:kern w:val="0"/>
                <w:szCs w:val="21"/>
              </w:rPr>
              <w:t>存在问题</w:t>
            </w:r>
          </w:p>
        </w:tc>
        <w:tc>
          <w:tcPr>
            <w:tcW w:w="2806" w:type="dxa"/>
            <w:tcBorders>
              <w:top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jc w:val="center"/>
              <w:rPr>
                <w:rFonts w:ascii="仿宋" w:hAnsi="仿宋" w:eastAsia="仿宋" w:cs="宋体"/>
                <w:color w:val="5D5D5D"/>
                <w:kern w:val="0"/>
                <w:sz w:val="18"/>
                <w:szCs w:val="18"/>
              </w:rPr>
            </w:pPr>
            <w:r>
              <w:rPr>
                <w:rFonts w:hint="eastAsia" w:ascii="仿宋" w:hAnsi="仿宋" w:eastAsia="仿宋" w:cs="宋体"/>
                <w:color w:val="000000"/>
                <w:kern w:val="0"/>
                <w:szCs w:val="21"/>
              </w:rPr>
              <w:t>改进建议</w:t>
            </w:r>
          </w:p>
        </w:tc>
      </w:tr>
      <w:tr>
        <w:tblPrEx>
          <w:tblCellMar>
            <w:top w:w="0" w:type="dxa"/>
            <w:left w:w="0" w:type="dxa"/>
            <w:bottom w:w="0" w:type="dxa"/>
            <w:right w:w="0" w:type="dxa"/>
          </w:tblCellMar>
        </w:tblPrEx>
        <w:trPr>
          <w:trHeight w:val="539" w:hRule="atLeast"/>
        </w:trPr>
        <w:tc>
          <w:tcPr>
            <w:tcW w:w="1666" w:type="dxa"/>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1.</w:t>
            </w:r>
            <w:r>
              <w:rPr>
                <w:rFonts w:hint="eastAsia" w:ascii="仿宋" w:hAnsi="仿宋" w:eastAsia="仿宋" w:cs="宋体"/>
                <w:color w:val="000000"/>
                <w:kern w:val="0"/>
                <w:szCs w:val="21"/>
              </w:rPr>
              <w:t>对理论学习的满意程度</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87%</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10%</w:t>
            </w:r>
          </w:p>
        </w:tc>
        <w:tc>
          <w:tcPr>
            <w:tcW w:w="85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3%</w:t>
            </w:r>
          </w:p>
        </w:tc>
        <w:tc>
          <w:tcPr>
            <w:tcW w:w="2551"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理论太难，教学内容枯燥；缺乏互动性</w:t>
            </w:r>
          </w:p>
        </w:tc>
        <w:tc>
          <w:tcPr>
            <w:tcW w:w="2806"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进一步简洁通俗；</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加强互动</w:t>
            </w:r>
          </w:p>
        </w:tc>
      </w:tr>
      <w:tr>
        <w:tblPrEx>
          <w:tblCellMar>
            <w:top w:w="0" w:type="dxa"/>
            <w:left w:w="0" w:type="dxa"/>
            <w:bottom w:w="0" w:type="dxa"/>
            <w:right w:w="0" w:type="dxa"/>
          </w:tblCellMar>
        </w:tblPrEx>
        <w:trPr>
          <w:trHeight w:val="830" w:hRule="atLeast"/>
        </w:trPr>
        <w:tc>
          <w:tcPr>
            <w:tcW w:w="1666" w:type="dxa"/>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2.</w:t>
            </w:r>
            <w:r>
              <w:rPr>
                <w:rFonts w:hint="eastAsia" w:ascii="仿宋" w:hAnsi="仿宋" w:eastAsia="仿宋" w:cs="宋体"/>
                <w:color w:val="000000"/>
                <w:kern w:val="0"/>
                <w:szCs w:val="21"/>
              </w:rPr>
              <w:t>对专业学习的满意程度</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86%</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10%</w:t>
            </w:r>
          </w:p>
        </w:tc>
        <w:tc>
          <w:tcPr>
            <w:tcW w:w="85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4%</w:t>
            </w:r>
          </w:p>
        </w:tc>
        <w:tc>
          <w:tcPr>
            <w:tcW w:w="2551"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个别老师上课声音小；专业课过于枯燥；讲解不仔细，讲解快；实践偏少</w:t>
            </w:r>
          </w:p>
        </w:tc>
        <w:tc>
          <w:tcPr>
            <w:tcW w:w="2806"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活跃课堂气氛；讲的详细一些；多些动手操作内容</w:t>
            </w:r>
          </w:p>
        </w:tc>
      </w:tr>
      <w:tr>
        <w:tblPrEx>
          <w:tblCellMar>
            <w:top w:w="0" w:type="dxa"/>
            <w:left w:w="0" w:type="dxa"/>
            <w:bottom w:w="0" w:type="dxa"/>
            <w:right w:w="0" w:type="dxa"/>
          </w:tblCellMar>
        </w:tblPrEx>
        <w:trPr>
          <w:trHeight w:val="842" w:hRule="atLeast"/>
        </w:trPr>
        <w:tc>
          <w:tcPr>
            <w:tcW w:w="1666" w:type="dxa"/>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3.</w:t>
            </w:r>
            <w:r>
              <w:rPr>
                <w:rFonts w:hint="eastAsia" w:ascii="仿宋" w:hAnsi="仿宋" w:eastAsia="仿宋" w:cs="宋体"/>
                <w:color w:val="000000"/>
                <w:kern w:val="0"/>
                <w:szCs w:val="21"/>
              </w:rPr>
              <w:t>对实习实训的满意程度</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88%</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10%</w:t>
            </w:r>
          </w:p>
        </w:tc>
        <w:tc>
          <w:tcPr>
            <w:tcW w:w="85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2%</w:t>
            </w:r>
          </w:p>
        </w:tc>
        <w:tc>
          <w:tcPr>
            <w:tcW w:w="2551"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实训不及时；实训次数少；设备工位不足</w:t>
            </w:r>
          </w:p>
        </w:tc>
        <w:tc>
          <w:tcPr>
            <w:tcW w:w="2806"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多安排实训；加强实践能力</w:t>
            </w:r>
          </w:p>
        </w:tc>
      </w:tr>
      <w:tr>
        <w:tblPrEx>
          <w:tblCellMar>
            <w:top w:w="0" w:type="dxa"/>
            <w:left w:w="0" w:type="dxa"/>
            <w:bottom w:w="0" w:type="dxa"/>
            <w:right w:w="0" w:type="dxa"/>
          </w:tblCellMar>
        </w:tblPrEx>
        <w:trPr>
          <w:trHeight w:val="698" w:hRule="atLeast"/>
        </w:trPr>
        <w:tc>
          <w:tcPr>
            <w:tcW w:w="1666" w:type="dxa"/>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4.</w:t>
            </w:r>
            <w:r>
              <w:rPr>
                <w:rFonts w:hint="eastAsia" w:ascii="仿宋" w:hAnsi="仿宋" w:eastAsia="仿宋" w:cs="宋体"/>
                <w:color w:val="000000"/>
                <w:kern w:val="0"/>
                <w:szCs w:val="21"/>
              </w:rPr>
              <w:t>对校园文化与社团活动的满意程度</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88%</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10%</w:t>
            </w:r>
          </w:p>
        </w:tc>
        <w:tc>
          <w:tcPr>
            <w:tcW w:w="85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2%</w:t>
            </w:r>
          </w:p>
        </w:tc>
        <w:tc>
          <w:tcPr>
            <w:tcW w:w="2551"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活动形式偏少</w:t>
            </w:r>
          </w:p>
        </w:tc>
        <w:tc>
          <w:tcPr>
            <w:tcW w:w="2806"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丰富课外活动；例如多举行篮球比赛等活动</w:t>
            </w:r>
          </w:p>
        </w:tc>
      </w:tr>
      <w:tr>
        <w:tblPrEx>
          <w:tblCellMar>
            <w:top w:w="0" w:type="dxa"/>
            <w:left w:w="0" w:type="dxa"/>
            <w:bottom w:w="0" w:type="dxa"/>
            <w:right w:w="0" w:type="dxa"/>
          </w:tblCellMar>
        </w:tblPrEx>
        <w:trPr>
          <w:trHeight w:val="566" w:hRule="atLeast"/>
        </w:trPr>
        <w:tc>
          <w:tcPr>
            <w:tcW w:w="1666" w:type="dxa"/>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5.</w:t>
            </w:r>
            <w:r>
              <w:rPr>
                <w:rFonts w:hint="eastAsia" w:ascii="仿宋" w:hAnsi="仿宋" w:eastAsia="仿宋" w:cs="宋体"/>
                <w:color w:val="000000"/>
                <w:kern w:val="0"/>
                <w:szCs w:val="21"/>
              </w:rPr>
              <w:t>对学校生活的满意程度</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86%</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11%</w:t>
            </w:r>
          </w:p>
        </w:tc>
        <w:tc>
          <w:tcPr>
            <w:tcW w:w="85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3%</w:t>
            </w:r>
          </w:p>
        </w:tc>
        <w:tc>
          <w:tcPr>
            <w:tcW w:w="2551"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食堂饭菜有时不太好吃；学校卫生有时不太好；宿舍没有衣柜</w:t>
            </w:r>
          </w:p>
        </w:tc>
        <w:tc>
          <w:tcPr>
            <w:tcW w:w="2806"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合理调配，改善饭菜质量、学校大力检查食堂卫生；宿舍添加衣柜</w:t>
            </w:r>
          </w:p>
        </w:tc>
      </w:tr>
      <w:tr>
        <w:tblPrEx>
          <w:tblCellMar>
            <w:top w:w="0" w:type="dxa"/>
            <w:left w:w="0" w:type="dxa"/>
            <w:bottom w:w="0" w:type="dxa"/>
            <w:right w:w="0" w:type="dxa"/>
          </w:tblCellMar>
        </w:tblPrEx>
        <w:trPr>
          <w:trHeight w:val="1261" w:hRule="atLeast"/>
        </w:trPr>
        <w:tc>
          <w:tcPr>
            <w:tcW w:w="1666" w:type="dxa"/>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6.</w:t>
            </w:r>
            <w:r>
              <w:rPr>
                <w:rFonts w:hint="eastAsia" w:ascii="仿宋" w:hAnsi="仿宋" w:eastAsia="仿宋" w:cs="宋体"/>
                <w:color w:val="000000"/>
                <w:kern w:val="0"/>
                <w:szCs w:val="21"/>
              </w:rPr>
              <w:t>对校园安全的满意程度</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89%</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w:t>
            </w:r>
          </w:p>
        </w:tc>
        <w:tc>
          <w:tcPr>
            <w:tcW w:w="85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3%</w:t>
            </w:r>
          </w:p>
        </w:tc>
        <w:tc>
          <w:tcPr>
            <w:tcW w:w="2551"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学生之间偶尔有不和谐现象</w:t>
            </w:r>
          </w:p>
        </w:tc>
        <w:tc>
          <w:tcPr>
            <w:tcW w:w="2806"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学校加强对学生安全各方面的管理与教育，加强安全知识的宣传，促进人际关系和谐</w:t>
            </w:r>
          </w:p>
        </w:tc>
      </w:tr>
      <w:tr>
        <w:tblPrEx>
          <w:tblCellMar>
            <w:top w:w="0" w:type="dxa"/>
            <w:left w:w="0" w:type="dxa"/>
            <w:bottom w:w="0" w:type="dxa"/>
            <w:right w:w="0" w:type="dxa"/>
          </w:tblCellMar>
        </w:tblPrEx>
        <w:trPr>
          <w:trHeight w:val="923" w:hRule="atLeast"/>
        </w:trPr>
        <w:tc>
          <w:tcPr>
            <w:tcW w:w="1666" w:type="dxa"/>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7.</w:t>
            </w:r>
            <w:r>
              <w:rPr>
                <w:rFonts w:hint="eastAsia" w:ascii="仿宋" w:hAnsi="仿宋" w:eastAsia="仿宋" w:cs="宋体"/>
                <w:color w:val="000000"/>
                <w:kern w:val="0"/>
                <w:szCs w:val="21"/>
              </w:rPr>
              <w:t>毕业生对学校的满意程度</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88%</w:t>
            </w:r>
          </w:p>
        </w:tc>
        <w:tc>
          <w:tcPr>
            <w:tcW w:w="70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10%</w:t>
            </w:r>
          </w:p>
        </w:tc>
        <w:tc>
          <w:tcPr>
            <w:tcW w:w="855"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ascii="仿宋" w:hAnsi="仿宋" w:eastAsia="仿宋" w:cs="宋体"/>
                <w:color w:val="000000"/>
                <w:kern w:val="0"/>
                <w:szCs w:val="21"/>
              </w:rPr>
              <w:t>2%</w:t>
            </w:r>
          </w:p>
        </w:tc>
        <w:tc>
          <w:tcPr>
            <w:tcW w:w="2551"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毕业去向不明确</w:t>
            </w:r>
          </w:p>
        </w:tc>
        <w:tc>
          <w:tcPr>
            <w:tcW w:w="2806" w:type="dxa"/>
            <w:tcBorders>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pacing w:line="540" w:lineRule="exact"/>
              <w:rPr>
                <w:rFonts w:ascii="仿宋" w:hAnsi="仿宋" w:eastAsia="仿宋" w:cs="宋体"/>
                <w:color w:val="5D5D5D"/>
                <w:kern w:val="0"/>
                <w:sz w:val="18"/>
                <w:szCs w:val="18"/>
              </w:rPr>
            </w:pPr>
            <w:r>
              <w:rPr>
                <w:rFonts w:hint="eastAsia" w:ascii="仿宋" w:hAnsi="仿宋" w:eastAsia="仿宋" w:cs="宋体"/>
                <w:color w:val="000000"/>
                <w:kern w:val="0"/>
                <w:szCs w:val="21"/>
              </w:rPr>
              <w:t>多与有实力的企业合作</w:t>
            </w:r>
          </w:p>
        </w:tc>
      </w:tr>
    </w:tbl>
    <w:p>
      <w:pPr>
        <w:spacing w:line="540" w:lineRule="exact"/>
        <w:ind w:firstLine="560" w:firstLineChars="200"/>
        <w:rPr>
          <w:rFonts w:ascii="仿宋" w:hAnsi="仿宋" w:eastAsia="仿宋"/>
          <w:sz w:val="28"/>
          <w:szCs w:val="28"/>
        </w:rPr>
      </w:pPr>
      <w:r>
        <w:rPr>
          <w:rFonts w:hint="eastAsia" w:ascii="仿宋" w:hAnsi="仿宋" w:eastAsia="仿宋"/>
          <w:sz w:val="28"/>
          <w:szCs w:val="28"/>
        </w:rPr>
        <w:t>通过对调查问卷的统计和分析，可以看出学生整体上对学校的环境条件、设施条件、安全条件、教学状况、文化活动等方面比较满意，一方面说明学校办学越来越规范，综合实力不断提升；另一方面也说明绝大部分学生对学校的认可度较高、认同感较强，为学生更加积极主动地融入校园、发展自己提供了良好前提。同时，部分学生也提出了一些意见及建议。</w:t>
      </w:r>
    </w:p>
    <w:p>
      <w:pPr>
        <w:spacing w:line="540" w:lineRule="exact"/>
        <w:ind w:firstLine="562" w:firstLineChars="200"/>
        <w:rPr>
          <w:rFonts w:ascii="仿宋" w:hAnsi="仿宋" w:eastAsia="仿宋"/>
          <w:sz w:val="28"/>
          <w:szCs w:val="28"/>
        </w:rPr>
      </w:pPr>
      <w:r>
        <w:rPr>
          <w:rFonts w:ascii="仿宋" w:hAnsi="仿宋" w:eastAsia="仿宋"/>
          <w:b/>
          <w:sz w:val="28"/>
          <w:szCs w:val="28"/>
        </w:rPr>
        <w:t>2.3</w:t>
      </w:r>
      <w:r>
        <w:rPr>
          <w:rFonts w:hint="eastAsia" w:ascii="仿宋" w:hAnsi="仿宋" w:eastAsia="仿宋"/>
          <w:b/>
          <w:sz w:val="28"/>
          <w:szCs w:val="28"/>
        </w:rPr>
        <w:t>资助情况。</w:t>
      </w:r>
      <w:r>
        <w:rPr>
          <w:rFonts w:hint="eastAsia" w:ascii="仿宋" w:hAnsi="仿宋" w:eastAsia="仿宋"/>
          <w:sz w:val="28"/>
          <w:szCs w:val="28"/>
        </w:rPr>
        <w:t>教育资助是国家针对学生制定的一项利好政策，政策要求高、规定严，务必做到专款专用。学校严格执行上级免学费和助学金政策，全部、及时、准确地落实到位，做到了一人不漏、一分不少。</w:t>
      </w:r>
      <w:r>
        <w:rPr>
          <w:rFonts w:ascii="仿宋" w:hAnsi="仿宋" w:eastAsia="仿宋"/>
          <w:sz w:val="28"/>
          <w:szCs w:val="28"/>
        </w:rPr>
        <w:t>2020</w:t>
      </w:r>
      <w:r>
        <w:rPr>
          <w:rFonts w:hint="eastAsia" w:ascii="仿宋" w:hAnsi="仿宋" w:eastAsia="仿宋"/>
          <w:sz w:val="28"/>
          <w:szCs w:val="28"/>
        </w:rPr>
        <w:t>春期和秋期资助情况见表</w:t>
      </w:r>
      <w:r>
        <w:rPr>
          <w:rFonts w:ascii="仿宋" w:hAnsi="仿宋" w:eastAsia="仿宋"/>
          <w:sz w:val="28"/>
          <w:szCs w:val="28"/>
        </w:rPr>
        <w:t>3.</w:t>
      </w:r>
    </w:p>
    <w:p>
      <w:pPr>
        <w:spacing w:line="540" w:lineRule="exact"/>
        <w:rPr>
          <w:rFonts w:ascii="仿宋" w:hAnsi="仿宋" w:eastAsia="仿宋"/>
          <w:b/>
          <w:sz w:val="24"/>
          <w:szCs w:val="24"/>
        </w:rPr>
      </w:pPr>
      <w:r>
        <w:rPr>
          <w:rFonts w:hint="eastAsia" w:ascii="仿宋" w:hAnsi="仿宋" w:eastAsia="仿宋"/>
          <w:b/>
          <w:sz w:val="24"/>
          <w:szCs w:val="24"/>
        </w:rPr>
        <w:t>表</w:t>
      </w:r>
      <w:r>
        <w:rPr>
          <w:rFonts w:ascii="仿宋" w:hAnsi="仿宋" w:eastAsia="仿宋"/>
          <w:b/>
          <w:sz w:val="24"/>
          <w:szCs w:val="24"/>
        </w:rPr>
        <w:t>3</w:t>
      </w:r>
      <w:r>
        <w:rPr>
          <w:rFonts w:hint="eastAsia" w:ascii="仿宋" w:hAnsi="仿宋" w:eastAsia="仿宋"/>
          <w:b/>
          <w:sz w:val="24"/>
          <w:szCs w:val="24"/>
        </w:rPr>
        <w:t>：</w:t>
      </w:r>
      <w:r>
        <w:rPr>
          <w:rFonts w:ascii="仿宋" w:hAnsi="仿宋" w:eastAsia="仿宋"/>
          <w:b/>
          <w:sz w:val="24"/>
          <w:szCs w:val="24"/>
        </w:rPr>
        <w:t>2020</w:t>
      </w:r>
      <w:r>
        <w:rPr>
          <w:rFonts w:hint="eastAsia" w:ascii="仿宋" w:hAnsi="仿宋" w:eastAsia="仿宋"/>
          <w:b/>
          <w:sz w:val="24"/>
          <w:szCs w:val="24"/>
        </w:rPr>
        <w:t>春期和秋期学生资助情况表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4260" w:type="dxa"/>
            <w:gridSpan w:val="2"/>
            <w:vAlign w:val="center"/>
          </w:tcPr>
          <w:p>
            <w:pPr>
              <w:spacing w:line="540" w:lineRule="exact"/>
              <w:jc w:val="center"/>
              <w:rPr>
                <w:rFonts w:ascii="宋体" w:cs="宋体"/>
                <w:sz w:val="24"/>
              </w:rPr>
            </w:pPr>
            <w:r>
              <w:pict>
                <v:group id="_x0000_s1026" o:spid="_x0000_s1026" o:spt="203" style="position:absolute;left:0pt;margin-left:-5.15pt;margin-top:0pt;height:62.7pt;width:212.5pt;z-index:251658240;mso-width-relative:page;mso-height-relative:page;" coordorigin="1697,1450" coordsize="4250,1254">
                  <o:lock v:ext="edit"/>
                  <v:line id="_x0000_s1027" o:spid="_x0000_s1027" o:spt="20" style="position:absolute;left:1697;top:1450;height:627;width:4250;" coordsize="21600,21600">
                    <v:path arrowok="t"/>
                    <v:fill focussize="0,0"/>
                    <v:stroke weight="0.5pt"/>
                    <v:imagedata o:title=""/>
                    <o:lock v:ext="edit"/>
                  </v:line>
                  <v:line id="_x0000_s1028" o:spid="_x0000_s1028" o:spt="20" style="position:absolute;left:1697;top:1450;height:1254;width:4250;" coordsize="21600,21600">
                    <v:path arrowok="t"/>
                    <v:fill focussize="0,0"/>
                    <v:stroke weight="0.5pt"/>
                    <v:imagedata o:title=""/>
                    <o:lock v:ext="edit"/>
                  </v:line>
                  <v:shape id="_x0000_s1029" o:spid="_x0000_s1029" o:spt="202" type="#_x0000_t202" style="position:absolute;left:3764;top:1471;height:263;width:252;" filled="f" stroked="f" coordsize="21600,21600">
                    <v:path/>
                    <v:fill on="f" focussize="0,0"/>
                    <v:stroke on="f" joinstyle="miter"/>
                    <v:imagedata o:title=""/>
                    <o:lock v:ext="edit"/>
                    <v:textbox inset="0mm,0mm,0mm,0mm">
                      <w:txbxContent>
                        <w:p>
                          <w:pPr>
                            <w:snapToGrid w:val="0"/>
                          </w:pPr>
                          <w:r>
                            <w:rPr>
                              <w:rFonts w:hint="eastAsia"/>
                            </w:rPr>
                            <w:t>学</w:t>
                          </w:r>
                        </w:p>
                      </w:txbxContent>
                    </v:textbox>
                  </v:shape>
                  <v:shape id="_x0000_s1030" o:spid="_x0000_s1030" o:spt="202" type="#_x0000_t202" style="position:absolute;left:5051;top:1566;height:263;width:252;" filled="f" stroked="f" coordsize="21600,21600">
                    <v:path/>
                    <v:fill on="f" focussize="0,0"/>
                    <v:stroke on="f" joinstyle="miter"/>
                    <v:imagedata o:title=""/>
                    <o:lock v:ext="edit"/>
                    <v:textbox inset="0mm,0mm,0mm,0mm">
                      <w:txbxContent>
                        <w:p>
                          <w:pPr>
                            <w:snapToGrid w:val="0"/>
                          </w:pPr>
                          <w:r>
                            <w:rPr>
                              <w:rFonts w:hint="eastAsia"/>
                            </w:rPr>
                            <w:t>期</w:t>
                          </w:r>
                        </w:p>
                      </w:txbxContent>
                    </v:textbox>
                  </v:shape>
                  <v:shape id="_x0000_s1031" o:spid="_x0000_s1031" o:spt="202" type="#_x0000_t202" style="position:absolute;left:3879;top:1824;height:262;width:252;" filled="f" stroked="f" coordsize="21600,21600">
                    <v:path/>
                    <v:fill on="f" focussize="0,0"/>
                    <v:stroke on="f" joinstyle="miter"/>
                    <v:imagedata o:title=""/>
                    <o:lock v:ext="edit"/>
                    <v:textbox inset="0mm,0mm,0mm,0mm">
                      <w:txbxContent>
                        <w:p>
                          <w:pPr>
                            <w:snapToGrid w:val="0"/>
                          </w:pPr>
                          <w:r>
                            <w:rPr>
                              <w:rFonts w:hint="eastAsia"/>
                            </w:rPr>
                            <w:t>数</w:t>
                          </w:r>
                        </w:p>
                      </w:txbxContent>
                    </v:textbox>
                  </v:shape>
                  <v:shape id="_x0000_s1032" o:spid="_x0000_s1032" o:spt="202" type="#_x0000_t202" style="position:absolute;left:5121;top:2099;height:262;width:252;" filled="f" stroked="f" coordsize="21600,21600">
                    <v:path/>
                    <v:fill on="f" focussize="0,0"/>
                    <v:stroke on="f" joinstyle="miter"/>
                    <v:imagedata o:title=""/>
                    <o:lock v:ext="edit"/>
                    <v:textbox inset="0mm,0mm,0mm,0mm">
                      <w:txbxContent>
                        <w:p>
                          <w:pPr>
                            <w:snapToGrid w:val="0"/>
                          </w:pPr>
                          <w:r>
                            <w:rPr>
                              <w:rFonts w:hint="eastAsia"/>
                            </w:rPr>
                            <w:t>量</w:t>
                          </w:r>
                        </w:p>
                      </w:txbxContent>
                    </v:textbox>
                  </v:shape>
                  <v:shape id="_x0000_s1033" o:spid="_x0000_s1033" o:spt="202" type="#_x0000_t202" style="position:absolute;left:2560;top:2088;height:262;width:253;" filled="f" stroked="f" coordsize="21600,21600">
                    <v:path/>
                    <v:fill on="f" focussize="0,0"/>
                    <v:stroke on="f" joinstyle="miter"/>
                    <v:imagedata o:title=""/>
                    <o:lock v:ext="edit"/>
                    <v:textbox inset="0mm,0mm,0mm,0mm">
                      <w:txbxContent>
                        <w:p>
                          <w:pPr>
                            <w:snapToGrid w:val="0"/>
                          </w:pPr>
                          <w:r>
                            <w:rPr>
                              <w:rFonts w:hint="eastAsia"/>
                            </w:rPr>
                            <w:t>项</w:t>
                          </w:r>
                        </w:p>
                      </w:txbxContent>
                    </v:textbox>
                  </v:shape>
                  <v:shape id="_x0000_s1034" o:spid="_x0000_s1034" o:spt="202" type="#_x0000_t202" style="position:absolute;left:4277;top:2341;height:263;width:252;" filled="f" stroked="f" coordsize="21600,21600">
                    <v:path/>
                    <v:fill on="f" focussize="0,0"/>
                    <v:stroke on="f" joinstyle="miter"/>
                    <v:imagedata o:title=""/>
                    <o:lock v:ext="edit"/>
                    <v:textbox inset="0mm,0mm,0mm,0mm">
                      <w:txbxContent>
                        <w:p>
                          <w:pPr>
                            <w:snapToGrid w:val="0"/>
                          </w:pPr>
                          <w:r>
                            <w:rPr>
                              <w:rFonts w:hint="eastAsia"/>
                            </w:rPr>
                            <w:t>目</w:t>
                          </w:r>
                        </w:p>
                      </w:txbxContent>
                    </v:textbox>
                  </v:shape>
                </v:group>
              </w:pic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2020</w:t>
            </w:r>
            <w:r>
              <w:rPr>
                <w:rFonts w:hint="eastAsia" w:ascii="仿宋" w:hAnsi="仿宋" w:eastAsia="仿宋" w:cs="宋体"/>
                <w:sz w:val="28"/>
                <w:szCs w:val="28"/>
              </w:rPr>
              <w:t>春</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2020</w:t>
            </w:r>
            <w:r>
              <w:rPr>
                <w:rFonts w:hint="eastAsia" w:ascii="仿宋" w:hAnsi="仿宋" w:eastAsia="仿宋" w:cs="宋体"/>
                <w:sz w:val="28"/>
                <w:szCs w:val="28"/>
              </w:rPr>
              <w:t>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spacing w:line="540" w:lineRule="exact"/>
              <w:jc w:val="center"/>
              <w:rPr>
                <w:rFonts w:ascii="仿宋" w:hAnsi="仿宋" w:eastAsia="仿宋" w:cs="宋体"/>
                <w:sz w:val="28"/>
                <w:szCs w:val="28"/>
              </w:rPr>
            </w:pPr>
            <w:r>
              <w:rPr>
                <w:rFonts w:hint="eastAsia" w:ascii="仿宋" w:hAnsi="仿宋" w:eastAsia="仿宋" w:cs="宋体"/>
                <w:sz w:val="28"/>
                <w:szCs w:val="28"/>
              </w:rPr>
              <w:t>免学费</w:t>
            </w:r>
          </w:p>
          <w:p>
            <w:pPr>
              <w:spacing w:line="540" w:lineRule="exact"/>
              <w:jc w:val="center"/>
              <w:rPr>
                <w:rFonts w:ascii="仿宋" w:hAnsi="仿宋" w:eastAsia="仿宋" w:cs="宋体"/>
                <w:sz w:val="28"/>
                <w:szCs w:val="28"/>
              </w:rPr>
            </w:pPr>
            <w:r>
              <w:rPr>
                <w:rFonts w:hint="eastAsia" w:ascii="仿宋" w:hAnsi="仿宋" w:eastAsia="仿宋" w:cs="宋体"/>
                <w:sz w:val="28"/>
                <w:szCs w:val="28"/>
              </w:rPr>
              <w:t>（每生</w:t>
            </w:r>
            <w:r>
              <w:rPr>
                <w:rFonts w:ascii="仿宋" w:hAnsi="仿宋" w:eastAsia="仿宋" w:cs="宋体"/>
                <w:sz w:val="28"/>
                <w:szCs w:val="28"/>
              </w:rPr>
              <w:t>/</w:t>
            </w:r>
            <w:r>
              <w:rPr>
                <w:rFonts w:hint="eastAsia" w:ascii="仿宋" w:hAnsi="仿宋" w:eastAsia="仿宋" w:cs="宋体"/>
                <w:sz w:val="28"/>
                <w:szCs w:val="28"/>
              </w:rPr>
              <w:t>每期</w:t>
            </w:r>
            <w:r>
              <w:rPr>
                <w:rFonts w:ascii="仿宋" w:hAnsi="仿宋" w:eastAsia="仿宋" w:cs="宋体"/>
                <w:sz w:val="28"/>
                <w:szCs w:val="28"/>
              </w:rPr>
              <w:t>950</w:t>
            </w:r>
            <w:r>
              <w:rPr>
                <w:rFonts w:hint="eastAsia" w:ascii="仿宋" w:hAnsi="仿宋" w:eastAsia="仿宋" w:cs="宋体"/>
                <w:sz w:val="28"/>
                <w:szCs w:val="28"/>
              </w:rPr>
              <w:t>元）</w:t>
            </w:r>
          </w:p>
        </w:tc>
        <w:tc>
          <w:tcPr>
            <w:tcW w:w="2130" w:type="dxa"/>
            <w:vAlign w:val="center"/>
          </w:tcPr>
          <w:p>
            <w:pPr>
              <w:spacing w:line="540" w:lineRule="exact"/>
              <w:jc w:val="center"/>
              <w:rPr>
                <w:rFonts w:ascii="仿宋" w:hAnsi="仿宋" w:eastAsia="仿宋" w:cs="宋体"/>
                <w:sz w:val="28"/>
                <w:szCs w:val="28"/>
              </w:rPr>
            </w:pPr>
            <w:r>
              <w:rPr>
                <w:rFonts w:hint="eastAsia" w:ascii="仿宋" w:hAnsi="仿宋" w:eastAsia="仿宋" w:cs="宋体"/>
                <w:sz w:val="28"/>
                <w:szCs w:val="28"/>
              </w:rPr>
              <w:t>人数（人）</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2691</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spacing w:line="540" w:lineRule="exact"/>
              <w:jc w:val="center"/>
              <w:rPr>
                <w:rFonts w:ascii="仿宋" w:hAnsi="仿宋" w:eastAsia="仿宋" w:cs="宋体"/>
                <w:sz w:val="28"/>
                <w:szCs w:val="28"/>
              </w:rPr>
            </w:pPr>
          </w:p>
        </w:tc>
        <w:tc>
          <w:tcPr>
            <w:tcW w:w="2130" w:type="dxa"/>
            <w:vAlign w:val="center"/>
          </w:tcPr>
          <w:p>
            <w:pPr>
              <w:spacing w:line="540" w:lineRule="exact"/>
              <w:jc w:val="center"/>
              <w:rPr>
                <w:rFonts w:ascii="仿宋" w:hAnsi="仿宋" w:eastAsia="仿宋" w:cs="宋体"/>
                <w:sz w:val="28"/>
                <w:szCs w:val="28"/>
              </w:rPr>
            </w:pPr>
            <w:r>
              <w:rPr>
                <w:rFonts w:hint="eastAsia" w:ascii="仿宋" w:hAnsi="仿宋" w:eastAsia="仿宋" w:cs="宋体"/>
                <w:sz w:val="28"/>
                <w:szCs w:val="28"/>
              </w:rPr>
              <w:t>金额（万元）</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255.65</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272.84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spacing w:line="540" w:lineRule="exact"/>
              <w:jc w:val="center"/>
              <w:rPr>
                <w:rFonts w:ascii="仿宋" w:hAnsi="仿宋" w:eastAsia="仿宋" w:cs="宋体"/>
                <w:sz w:val="28"/>
                <w:szCs w:val="28"/>
              </w:rPr>
            </w:pPr>
            <w:r>
              <w:rPr>
                <w:rFonts w:hint="eastAsia" w:ascii="仿宋" w:hAnsi="仿宋" w:eastAsia="仿宋" w:cs="宋体"/>
                <w:sz w:val="28"/>
                <w:szCs w:val="28"/>
              </w:rPr>
              <w:t>助学金</w:t>
            </w:r>
          </w:p>
          <w:p>
            <w:pPr>
              <w:spacing w:line="540" w:lineRule="exact"/>
              <w:jc w:val="center"/>
              <w:rPr>
                <w:rFonts w:ascii="仿宋" w:hAnsi="仿宋" w:eastAsia="仿宋" w:cs="宋体"/>
                <w:sz w:val="28"/>
                <w:szCs w:val="28"/>
              </w:rPr>
            </w:pPr>
            <w:r>
              <w:rPr>
                <w:rFonts w:hint="eastAsia" w:ascii="仿宋" w:hAnsi="仿宋" w:eastAsia="仿宋" w:cs="宋体"/>
                <w:sz w:val="28"/>
                <w:szCs w:val="28"/>
              </w:rPr>
              <w:t>（每生</w:t>
            </w:r>
            <w:r>
              <w:rPr>
                <w:rFonts w:ascii="仿宋" w:hAnsi="仿宋" w:eastAsia="仿宋" w:cs="宋体"/>
                <w:sz w:val="28"/>
                <w:szCs w:val="28"/>
              </w:rPr>
              <w:t>/</w:t>
            </w:r>
            <w:r>
              <w:rPr>
                <w:rFonts w:hint="eastAsia" w:ascii="仿宋" w:hAnsi="仿宋" w:eastAsia="仿宋" w:cs="宋体"/>
                <w:sz w:val="28"/>
                <w:szCs w:val="28"/>
              </w:rPr>
              <w:t>每期</w:t>
            </w:r>
            <w:r>
              <w:rPr>
                <w:rFonts w:ascii="仿宋" w:hAnsi="仿宋" w:eastAsia="仿宋" w:cs="宋体"/>
                <w:sz w:val="28"/>
                <w:szCs w:val="28"/>
              </w:rPr>
              <w:t>1000</w:t>
            </w:r>
            <w:r>
              <w:rPr>
                <w:rFonts w:hint="eastAsia" w:ascii="仿宋" w:hAnsi="仿宋" w:eastAsia="仿宋" w:cs="宋体"/>
                <w:sz w:val="28"/>
                <w:szCs w:val="28"/>
              </w:rPr>
              <w:t>元）</w:t>
            </w:r>
          </w:p>
        </w:tc>
        <w:tc>
          <w:tcPr>
            <w:tcW w:w="2130" w:type="dxa"/>
            <w:vAlign w:val="center"/>
          </w:tcPr>
          <w:p>
            <w:pPr>
              <w:spacing w:line="540" w:lineRule="exact"/>
              <w:jc w:val="center"/>
              <w:rPr>
                <w:rFonts w:ascii="仿宋" w:hAnsi="仿宋" w:eastAsia="仿宋" w:cs="宋体"/>
                <w:sz w:val="28"/>
                <w:szCs w:val="28"/>
              </w:rPr>
            </w:pPr>
            <w:r>
              <w:rPr>
                <w:rFonts w:hint="eastAsia" w:ascii="仿宋" w:hAnsi="仿宋" w:eastAsia="仿宋" w:cs="宋体"/>
                <w:sz w:val="28"/>
                <w:szCs w:val="28"/>
              </w:rPr>
              <w:t>人数（人）</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1781</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spacing w:line="540" w:lineRule="exact"/>
              <w:jc w:val="center"/>
              <w:rPr>
                <w:rFonts w:ascii="仿宋" w:hAnsi="仿宋" w:eastAsia="仿宋" w:cs="宋体"/>
                <w:sz w:val="28"/>
                <w:szCs w:val="28"/>
              </w:rPr>
            </w:pPr>
          </w:p>
        </w:tc>
        <w:tc>
          <w:tcPr>
            <w:tcW w:w="2130" w:type="dxa"/>
            <w:vAlign w:val="center"/>
          </w:tcPr>
          <w:p>
            <w:pPr>
              <w:spacing w:line="540" w:lineRule="exact"/>
              <w:jc w:val="center"/>
              <w:rPr>
                <w:rFonts w:ascii="仿宋" w:hAnsi="仿宋" w:eastAsia="仿宋" w:cs="宋体"/>
                <w:sz w:val="28"/>
                <w:szCs w:val="28"/>
              </w:rPr>
            </w:pPr>
            <w:r>
              <w:rPr>
                <w:rFonts w:hint="eastAsia" w:ascii="仿宋" w:hAnsi="仿宋" w:eastAsia="仿宋" w:cs="宋体"/>
                <w:sz w:val="28"/>
                <w:szCs w:val="28"/>
              </w:rPr>
              <w:t>金额（万元）</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178.1</w:t>
            </w:r>
          </w:p>
        </w:tc>
        <w:tc>
          <w:tcPr>
            <w:tcW w:w="2131" w:type="dxa"/>
            <w:vAlign w:val="center"/>
          </w:tcPr>
          <w:p>
            <w:pPr>
              <w:spacing w:line="540" w:lineRule="exact"/>
              <w:jc w:val="center"/>
              <w:rPr>
                <w:rFonts w:ascii="仿宋" w:hAnsi="仿宋" w:eastAsia="仿宋" w:cs="宋体"/>
                <w:sz w:val="28"/>
                <w:szCs w:val="28"/>
              </w:rPr>
            </w:pPr>
            <w:r>
              <w:rPr>
                <w:rFonts w:ascii="仿宋" w:hAnsi="仿宋" w:eastAsia="仿宋" w:cs="宋体"/>
                <w:sz w:val="28"/>
                <w:szCs w:val="28"/>
              </w:rPr>
              <w:t>204.1</w:t>
            </w:r>
          </w:p>
        </w:tc>
      </w:tr>
    </w:tbl>
    <w:p>
      <w:pPr>
        <w:spacing w:line="540" w:lineRule="exact"/>
      </w:pPr>
    </w:p>
    <w:p>
      <w:pPr>
        <w:spacing w:line="540" w:lineRule="exact"/>
        <w:ind w:firstLine="562" w:firstLineChars="200"/>
        <w:rPr>
          <w:rFonts w:ascii="仿宋" w:hAnsi="仿宋" w:eastAsia="仿宋"/>
          <w:sz w:val="28"/>
          <w:szCs w:val="28"/>
        </w:rPr>
      </w:pPr>
      <w:r>
        <w:rPr>
          <w:rFonts w:ascii="仿宋" w:hAnsi="仿宋" w:eastAsia="仿宋"/>
          <w:b/>
          <w:sz w:val="28"/>
          <w:szCs w:val="28"/>
        </w:rPr>
        <w:t>2.4</w:t>
      </w:r>
      <w:r>
        <w:rPr>
          <w:rFonts w:hint="eastAsia" w:ascii="仿宋" w:hAnsi="仿宋" w:eastAsia="仿宋"/>
          <w:b/>
          <w:sz w:val="28"/>
          <w:szCs w:val="28"/>
        </w:rPr>
        <w:t>就业质量。</w:t>
      </w:r>
      <w:r>
        <w:rPr>
          <w:rFonts w:hint="eastAsia" w:ascii="仿宋" w:hAnsi="仿宋" w:eastAsia="仿宋"/>
          <w:sz w:val="28"/>
          <w:szCs w:val="28"/>
        </w:rPr>
        <w:t>内乡职专坚持以“升学和就业”两条腿走路的办学方针，在毕业生就业上，绝大多数学生主要通过参加高职院校单招或高招对口考试，升入高一级院校继续学习。</w:t>
      </w:r>
      <w:r>
        <w:rPr>
          <w:rFonts w:ascii="仿宋" w:hAnsi="仿宋" w:eastAsia="仿宋"/>
          <w:sz w:val="28"/>
          <w:szCs w:val="28"/>
        </w:rPr>
        <w:t>2020</w:t>
      </w:r>
      <w:r>
        <w:rPr>
          <w:rFonts w:hint="eastAsia" w:ascii="仿宋" w:hAnsi="仿宋" w:eastAsia="仿宋"/>
          <w:sz w:val="28"/>
          <w:szCs w:val="28"/>
        </w:rPr>
        <w:t>年应届毕业生共计</w:t>
      </w:r>
      <w:r>
        <w:rPr>
          <w:rFonts w:ascii="仿宋" w:hAnsi="仿宋" w:eastAsia="仿宋"/>
          <w:sz w:val="28"/>
          <w:szCs w:val="28"/>
        </w:rPr>
        <w:t>778</w:t>
      </w:r>
      <w:r>
        <w:rPr>
          <w:rFonts w:hint="eastAsia" w:ascii="仿宋" w:hAnsi="仿宋" w:eastAsia="仿宋"/>
          <w:sz w:val="28"/>
          <w:szCs w:val="28"/>
        </w:rPr>
        <w:t>人，其中农林牧渔类（种植、养殖专业）</w:t>
      </w:r>
      <w:r>
        <w:rPr>
          <w:rFonts w:ascii="仿宋" w:hAnsi="仿宋" w:eastAsia="仿宋"/>
          <w:sz w:val="28"/>
          <w:szCs w:val="28"/>
        </w:rPr>
        <w:t>187</w:t>
      </w:r>
      <w:r>
        <w:rPr>
          <w:rFonts w:hint="eastAsia" w:ascii="仿宋" w:hAnsi="仿宋" w:eastAsia="仿宋"/>
          <w:sz w:val="28"/>
          <w:szCs w:val="28"/>
        </w:rPr>
        <w:t>人，加工制造类（机电、电子专业）</w:t>
      </w:r>
      <w:r>
        <w:rPr>
          <w:rFonts w:ascii="仿宋" w:hAnsi="仿宋" w:eastAsia="仿宋"/>
          <w:sz w:val="28"/>
          <w:szCs w:val="28"/>
        </w:rPr>
        <w:t>113</w:t>
      </w:r>
      <w:r>
        <w:rPr>
          <w:rFonts w:hint="eastAsia" w:ascii="仿宋" w:hAnsi="仿宋" w:eastAsia="仿宋"/>
          <w:sz w:val="28"/>
          <w:szCs w:val="28"/>
        </w:rPr>
        <w:t>人，轻纺食品类（服装专业）</w:t>
      </w:r>
      <w:r>
        <w:rPr>
          <w:rFonts w:ascii="仿宋" w:hAnsi="仿宋" w:eastAsia="仿宋"/>
          <w:sz w:val="28"/>
          <w:szCs w:val="28"/>
        </w:rPr>
        <w:t>13</w:t>
      </w:r>
      <w:r>
        <w:rPr>
          <w:rFonts w:hint="eastAsia" w:ascii="仿宋" w:hAnsi="仿宋" w:eastAsia="仿宋"/>
          <w:sz w:val="28"/>
          <w:szCs w:val="28"/>
        </w:rPr>
        <w:t>人，信息技术类（计算机专业）</w:t>
      </w:r>
      <w:r>
        <w:rPr>
          <w:rFonts w:ascii="仿宋" w:hAnsi="仿宋" w:eastAsia="仿宋"/>
          <w:sz w:val="28"/>
          <w:szCs w:val="28"/>
        </w:rPr>
        <w:t>184</w:t>
      </w:r>
      <w:r>
        <w:rPr>
          <w:rFonts w:hint="eastAsia" w:ascii="仿宋" w:hAnsi="仿宋" w:eastAsia="仿宋"/>
          <w:sz w:val="28"/>
          <w:szCs w:val="28"/>
        </w:rPr>
        <w:t>人，财经商贸类（电商、市场营销专业）</w:t>
      </w:r>
      <w:r>
        <w:rPr>
          <w:rFonts w:ascii="仿宋" w:hAnsi="仿宋" w:eastAsia="仿宋"/>
          <w:sz w:val="28"/>
          <w:szCs w:val="28"/>
        </w:rPr>
        <w:t>133</w:t>
      </w:r>
      <w:r>
        <w:rPr>
          <w:rFonts w:hint="eastAsia" w:ascii="仿宋" w:hAnsi="仿宋" w:eastAsia="仿宋"/>
          <w:sz w:val="28"/>
          <w:szCs w:val="28"/>
        </w:rPr>
        <w:t>人，旅游服务类（烹饪、旅游专业）</w:t>
      </w:r>
      <w:r>
        <w:rPr>
          <w:rFonts w:ascii="仿宋" w:hAnsi="仿宋" w:eastAsia="仿宋"/>
          <w:sz w:val="28"/>
          <w:szCs w:val="28"/>
        </w:rPr>
        <w:t>148</w:t>
      </w:r>
      <w:r>
        <w:rPr>
          <w:rFonts w:hint="eastAsia" w:ascii="仿宋" w:hAnsi="仿宋" w:eastAsia="仿宋"/>
          <w:sz w:val="28"/>
          <w:szCs w:val="28"/>
        </w:rPr>
        <w:t>人。参加高考</w:t>
      </w:r>
      <w:r>
        <w:rPr>
          <w:rFonts w:ascii="仿宋" w:hAnsi="仿宋" w:eastAsia="仿宋"/>
          <w:sz w:val="28"/>
          <w:szCs w:val="28"/>
        </w:rPr>
        <w:t>384</w:t>
      </w:r>
      <w:r>
        <w:rPr>
          <w:rFonts w:hint="eastAsia" w:ascii="仿宋" w:hAnsi="仿宋" w:eastAsia="仿宋"/>
          <w:sz w:val="28"/>
          <w:szCs w:val="28"/>
        </w:rPr>
        <w:t>人，过本科线</w:t>
      </w:r>
      <w:r>
        <w:rPr>
          <w:rFonts w:ascii="仿宋" w:hAnsi="仿宋" w:eastAsia="仿宋"/>
          <w:sz w:val="28"/>
          <w:szCs w:val="28"/>
        </w:rPr>
        <w:t>178</w:t>
      </w:r>
      <w:r>
        <w:rPr>
          <w:rFonts w:hint="eastAsia" w:ascii="仿宋" w:hAnsi="仿宋" w:eastAsia="仿宋"/>
          <w:sz w:val="28"/>
          <w:szCs w:val="28"/>
        </w:rPr>
        <w:t>人，本科过线率</w:t>
      </w:r>
      <w:r>
        <w:rPr>
          <w:rFonts w:ascii="仿宋" w:hAnsi="仿宋" w:eastAsia="仿宋"/>
          <w:sz w:val="28"/>
          <w:szCs w:val="28"/>
        </w:rPr>
        <w:t>46.40%</w:t>
      </w:r>
      <w:r>
        <w:rPr>
          <w:rFonts w:hint="eastAsia" w:ascii="仿宋" w:hAnsi="仿宋" w:eastAsia="仿宋"/>
          <w:sz w:val="28"/>
          <w:szCs w:val="28"/>
        </w:rPr>
        <w:t>，专科过线率</w:t>
      </w:r>
      <w:r>
        <w:rPr>
          <w:rFonts w:ascii="仿宋" w:hAnsi="仿宋" w:eastAsia="仿宋"/>
          <w:sz w:val="28"/>
          <w:szCs w:val="28"/>
        </w:rPr>
        <w:t>99.46%</w:t>
      </w:r>
      <w:r>
        <w:rPr>
          <w:rFonts w:hint="eastAsia" w:ascii="仿宋" w:hAnsi="仿宋" w:eastAsia="仿宋"/>
          <w:sz w:val="28"/>
          <w:szCs w:val="28"/>
        </w:rPr>
        <w:t>。单招</w:t>
      </w:r>
      <w:r>
        <w:rPr>
          <w:rFonts w:ascii="仿宋" w:hAnsi="仿宋" w:eastAsia="仿宋"/>
          <w:sz w:val="28"/>
          <w:szCs w:val="28"/>
        </w:rPr>
        <w:t>16</w:t>
      </w:r>
      <w:r>
        <w:rPr>
          <w:rFonts w:hint="eastAsia" w:ascii="仿宋" w:hAnsi="仿宋" w:eastAsia="仿宋"/>
          <w:sz w:val="28"/>
          <w:szCs w:val="28"/>
        </w:rPr>
        <w:t>人，其他方式入学</w:t>
      </w:r>
      <w:r>
        <w:rPr>
          <w:rFonts w:ascii="仿宋" w:hAnsi="仿宋" w:eastAsia="仿宋"/>
          <w:sz w:val="28"/>
          <w:szCs w:val="28"/>
        </w:rPr>
        <w:t>204</w:t>
      </w:r>
      <w:r>
        <w:rPr>
          <w:rFonts w:hint="eastAsia" w:ascii="仿宋" w:hAnsi="仿宋" w:eastAsia="仿宋"/>
          <w:sz w:val="28"/>
          <w:szCs w:val="28"/>
        </w:rPr>
        <w:t>人，共被高校录取</w:t>
      </w:r>
      <w:r>
        <w:rPr>
          <w:rFonts w:ascii="仿宋" w:hAnsi="仿宋" w:eastAsia="仿宋"/>
          <w:sz w:val="28"/>
          <w:szCs w:val="28"/>
        </w:rPr>
        <w:t>590</w:t>
      </w:r>
      <w:r>
        <w:rPr>
          <w:rFonts w:hint="eastAsia" w:ascii="仿宋" w:hAnsi="仿宋" w:eastAsia="仿宋"/>
          <w:sz w:val="28"/>
          <w:szCs w:val="28"/>
        </w:rPr>
        <w:t>人，升学率</w:t>
      </w:r>
      <w:r>
        <w:rPr>
          <w:rFonts w:ascii="仿宋" w:hAnsi="仿宋" w:eastAsia="仿宋"/>
          <w:sz w:val="28"/>
          <w:szCs w:val="28"/>
        </w:rPr>
        <w:t>75.84%</w:t>
      </w:r>
      <w:r>
        <w:rPr>
          <w:rFonts w:hint="eastAsia" w:ascii="仿宋" w:hAnsi="仿宋" w:eastAsia="仿宋"/>
          <w:sz w:val="28"/>
          <w:szCs w:val="28"/>
        </w:rPr>
        <w:t>。升学人数连续多年为南阳之首。在本届毕业生中，直接就业</w:t>
      </w:r>
      <w:r>
        <w:rPr>
          <w:rFonts w:ascii="仿宋" w:hAnsi="仿宋" w:eastAsia="仿宋"/>
          <w:sz w:val="28"/>
          <w:szCs w:val="28"/>
        </w:rPr>
        <w:t>132</w:t>
      </w:r>
      <w:r>
        <w:rPr>
          <w:rFonts w:hint="eastAsia" w:ascii="仿宋" w:hAnsi="仿宋" w:eastAsia="仿宋"/>
          <w:sz w:val="28"/>
          <w:szCs w:val="28"/>
        </w:rPr>
        <w:t>人，主要是自主就业，绝大多数服务于购物中心、餐馆等第三产业，截止</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日，未就业或无法联系到的</w:t>
      </w:r>
      <w:r>
        <w:rPr>
          <w:rFonts w:ascii="仿宋" w:hAnsi="仿宋" w:eastAsia="仿宋"/>
          <w:sz w:val="28"/>
          <w:szCs w:val="28"/>
        </w:rPr>
        <w:t>32</w:t>
      </w:r>
      <w:r>
        <w:rPr>
          <w:rFonts w:hint="eastAsia" w:ascii="仿宋" w:hAnsi="仿宋" w:eastAsia="仿宋"/>
          <w:sz w:val="28"/>
          <w:szCs w:val="28"/>
        </w:rPr>
        <w:t>人。就业率</w:t>
      </w:r>
      <w:r>
        <w:rPr>
          <w:rFonts w:ascii="仿宋" w:hAnsi="仿宋" w:eastAsia="仿宋"/>
          <w:sz w:val="28"/>
          <w:szCs w:val="28"/>
        </w:rPr>
        <w:t>95.89%</w:t>
      </w:r>
      <w:r>
        <w:rPr>
          <w:rFonts w:hint="eastAsia" w:ascii="仿宋" w:hAnsi="仿宋" w:eastAsia="仿宋"/>
          <w:sz w:val="28"/>
          <w:szCs w:val="28"/>
        </w:rPr>
        <w:t>，较</w:t>
      </w:r>
      <w:r>
        <w:rPr>
          <w:rFonts w:ascii="仿宋" w:hAnsi="仿宋" w:eastAsia="仿宋"/>
          <w:sz w:val="28"/>
          <w:szCs w:val="28"/>
        </w:rPr>
        <w:t>2018</w:t>
      </w:r>
      <w:r>
        <w:rPr>
          <w:rFonts w:hint="eastAsia" w:ascii="仿宋" w:hAnsi="仿宋" w:eastAsia="仿宋"/>
          <w:sz w:val="28"/>
          <w:szCs w:val="28"/>
        </w:rPr>
        <w:t>年提高了</w:t>
      </w:r>
      <w:r>
        <w:rPr>
          <w:rFonts w:ascii="仿宋" w:hAnsi="仿宋" w:eastAsia="仿宋"/>
          <w:sz w:val="28"/>
          <w:szCs w:val="28"/>
        </w:rPr>
        <w:t>0.27</w:t>
      </w:r>
      <w:r>
        <w:rPr>
          <w:rFonts w:hint="eastAsia" w:ascii="仿宋" w:hAnsi="仿宋" w:eastAsia="仿宋"/>
          <w:sz w:val="28"/>
          <w:szCs w:val="28"/>
        </w:rPr>
        <w:t>个百分点，直接就业对口人数</w:t>
      </w:r>
      <w:r>
        <w:rPr>
          <w:rFonts w:ascii="仿宋" w:hAnsi="仿宋" w:eastAsia="仿宋"/>
          <w:sz w:val="28"/>
          <w:szCs w:val="28"/>
        </w:rPr>
        <w:t>22</w:t>
      </w:r>
      <w:r>
        <w:rPr>
          <w:rFonts w:hint="eastAsia" w:ascii="仿宋" w:hAnsi="仿宋" w:eastAsia="仿宋"/>
          <w:sz w:val="28"/>
          <w:szCs w:val="28"/>
        </w:rPr>
        <w:t>人，对口就业率</w:t>
      </w:r>
      <w:r>
        <w:rPr>
          <w:rFonts w:ascii="仿宋" w:hAnsi="仿宋" w:eastAsia="仿宋"/>
          <w:sz w:val="28"/>
          <w:szCs w:val="28"/>
        </w:rPr>
        <w:t>16.67%</w:t>
      </w:r>
      <w:r>
        <w:rPr>
          <w:rFonts w:hint="eastAsia" w:ascii="仿宋" w:hAnsi="仿宋" w:eastAsia="仿宋"/>
          <w:sz w:val="28"/>
          <w:szCs w:val="28"/>
        </w:rPr>
        <w:t>，初次就业起薪月平均工资</w:t>
      </w:r>
      <w:r>
        <w:rPr>
          <w:rFonts w:ascii="仿宋" w:hAnsi="仿宋" w:eastAsia="仿宋"/>
          <w:sz w:val="28"/>
          <w:szCs w:val="28"/>
        </w:rPr>
        <w:t>1200</w:t>
      </w:r>
      <w:r>
        <w:rPr>
          <w:rFonts w:hint="eastAsia" w:ascii="仿宋" w:hAnsi="仿宋" w:eastAsia="仿宋"/>
          <w:sz w:val="28"/>
          <w:szCs w:val="28"/>
        </w:rPr>
        <w:t>元。</w:t>
      </w:r>
    </w:p>
    <w:p>
      <w:pPr>
        <w:spacing w:line="540" w:lineRule="exact"/>
        <w:ind w:firstLine="562" w:firstLineChars="200"/>
        <w:rPr>
          <w:rFonts w:ascii="仿宋" w:hAnsi="仿宋" w:eastAsia="仿宋"/>
          <w:b/>
          <w:sz w:val="28"/>
          <w:szCs w:val="28"/>
        </w:rPr>
      </w:pPr>
      <w:r>
        <w:rPr>
          <w:rFonts w:ascii="仿宋" w:hAnsi="仿宋" w:eastAsia="仿宋"/>
          <w:b/>
          <w:sz w:val="28"/>
          <w:szCs w:val="28"/>
        </w:rPr>
        <w:t xml:space="preserve">2.5 </w:t>
      </w:r>
      <w:r>
        <w:rPr>
          <w:rFonts w:hint="eastAsia" w:ascii="仿宋" w:hAnsi="仿宋" w:eastAsia="仿宋"/>
          <w:b/>
          <w:sz w:val="28"/>
          <w:szCs w:val="28"/>
        </w:rPr>
        <w:t>职业发展。</w:t>
      </w:r>
      <w:r>
        <w:rPr>
          <w:rFonts w:hint="eastAsia" w:ascii="仿宋" w:hAnsi="仿宋" w:eastAsia="仿宋"/>
          <w:sz w:val="28"/>
          <w:szCs w:val="28"/>
        </w:rPr>
        <w:t>内乡职专毕业生中</w:t>
      </w:r>
      <w:r>
        <w:rPr>
          <w:rFonts w:ascii="仿宋" w:hAnsi="仿宋" w:eastAsia="仿宋"/>
          <w:sz w:val="28"/>
          <w:szCs w:val="28"/>
        </w:rPr>
        <w:t>75.84%</w:t>
      </w:r>
      <w:r>
        <w:rPr>
          <w:rFonts w:hint="eastAsia" w:ascii="仿宋" w:hAnsi="仿宋" w:eastAsia="仿宋"/>
          <w:sz w:val="28"/>
          <w:szCs w:val="28"/>
        </w:rPr>
        <w:t>的学生都升入高等院校继续学习深造，学生的学习能力比较强，有强烈的学习欲望。直接就业的</w:t>
      </w:r>
      <w:r>
        <w:rPr>
          <w:rFonts w:ascii="仿宋" w:hAnsi="仿宋" w:eastAsia="仿宋"/>
          <w:sz w:val="28"/>
          <w:szCs w:val="28"/>
        </w:rPr>
        <w:t>132</w:t>
      </w:r>
      <w:r>
        <w:rPr>
          <w:rFonts w:hint="eastAsia" w:ascii="仿宋" w:hAnsi="仿宋" w:eastAsia="仿宋"/>
          <w:sz w:val="28"/>
          <w:szCs w:val="28"/>
        </w:rPr>
        <w:t>人学生中，</w:t>
      </w:r>
      <w:r>
        <w:rPr>
          <w:rFonts w:ascii="仿宋" w:hAnsi="仿宋" w:eastAsia="仿宋"/>
          <w:sz w:val="28"/>
          <w:szCs w:val="28"/>
        </w:rPr>
        <w:t>80%</w:t>
      </w:r>
      <w:r>
        <w:rPr>
          <w:rFonts w:hint="eastAsia" w:ascii="仿宋" w:hAnsi="仿宋" w:eastAsia="仿宋"/>
          <w:sz w:val="28"/>
          <w:szCs w:val="28"/>
        </w:rPr>
        <w:t>的学生能适应当前的工作岗位，具有一定的岗位迁移能力，有</w:t>
      </w:r>
      <w:r>
        <w:rPr>
          <w:rFonts w:ascii="仿宋" w:hAnsi="仿宋" w:eastAsia="仿宋"/>
          <w:sz w:val="28"/>
          <w:szCs w:val="28"/>
        </w:rPr>
        <w:t>12%</w:t>
      </w:r>
      <w:r>
        <w:rPr>
          <w:rFonts w:hint="eastAsia" w:ascii="仿宋" w:hAnsi="仿宋" w:eastAsia="仿宋"/>
          <w:sz w:val="28"/>
          <w:szCs w:val="28"/>
        </w:rPr>
        <w:t>的学生具有创新创业能力，有的已经成为企业的骨干。</w:t>
      </w:r>
    </w:p>
    <w:p>
      <w:pPr>
        <w:spacing w:line="540" w:lineRule="exact"/>
        <w:ind w:firstLine="562" w:firstLineChars="200"/>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质量保障措施。</w:t>
      </w:r>
    </w:p>
    <w:p>
      <w:pPr>
        <w:spacing w:line="540" w:lineRule="exact"/>
        <w:ind w:firstLine="562" w:firstLineChars="200"/>
        <w:rPr>
          <w:rFonts w:ascii="仿宋" w:hAnsi="仿宋" w:eastAsia="仿宋"/>
          <w:b/>
          <w:sz w:val="28"/>
          <w:szCs w:val="28"/>
        </w:rPr>
      </w:pPr>
      <w:r>
        <w:rPr>
          <w:rFonts w:ascii="仿宋" w:hAnsi="仿宋" w:eastAsia="仿宋"/>
          <w:b/>
          <w:sz w:val="28"/>
          <w:szCs w:val="28"/>
        </w:rPr>
        <w:t>3.1</w:t>
      </w:r>
      <w:r>
        <w:rPr>
          <w:rFonts w:hint="eastAsia" w:ascii="仿宋" w:hAnsi="仿宋" w:eastAsia="仿宋"/>
          <w:b/>
          <w:sz w:val="28"/>
          <w:szCs w:val="28"/>
        </w:rPr>
        <w:t>专业动态调整</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学校建立并完善人才需求与专业设置动态调整机制，学校各专业均成立了由行业企业专家和学校骨干教师组成的专业建设委员会，进行广泛的调研，并根据调研结果和学校专业建设规划制定了各专业建设规划和每年的年度发展建设实施规划，并在每年度进行专业建设工作总结。</w:t>
      </w:r>
    </w:p>
    <w:p>
      <w:pPr>
        <w:spacing w:line="540" w:lineRule="exact"/>
        <w:ind w:firstLine="564"/>
        <w:rPr>
          <w:rFonts w:ascii="仿宋" w:hAnsi="仿宋" w:eastAsia="仿宋"/>
          <w:sz w:val="28"/>
          <w:szCs w:val="28"/>
        </w:rPr>
      </w:pPr>
      <w:r>
        <w:rPr>
          <w:rFonts w:hint="eastAsia" w:ascii="仿宋" w:hAnsi="仿宋" w:eastAsia="仿宋"/>
          <w:sz w:val="28"/>
          <w:szCs w:val="28"/>
        </w:rPr>
        <w:t>按照教育与产业、学校与企业、专业设置与职业岗位相对接的原则，根据学校的办学能力和实际情况进行专业动态调整，主动适应区域产业结构优化升级要求，面向本地重点产业、优势产业和战略性新兴产业，重点建设电子商务、机电技术应用、中餐烹饪、服装设计与制作、计算机应用、旅游服务与管理等品牌专业和专业方向。</w:t>
      </w:r>
    </w:p>
    <w:p>
      <w:pPr>
        <w:spacing w:line="540" w:lineRule="exact"/>
        <w:ind w:firstLine="564"/>
        <w:rPr>
          <w:rFonts w:ascii="仿宋" w:hAnsi="仿宋" w:eastAsia="仿宋"/>
          <w:sz w:val="28"/>
          <w:szCs w:val="28"/>
        </w:rPr>
      </w:pPr>
      <w:r>
        <w:rPr>
          <w:rFonts w:ascii="仿宋" w:hAnsi="仿宋" w:eastAsia="仿宋"/>
          <w:sz w:val="28"/>
          <w:szCs w:val="28"/>
        </w:rPr>
        <w:t xml:space="preserve"> 2019</w:t>
      </w:r>
      <w:r>
        <w:rPr>
          <w:rFonts w:hint="eastAsia" w:ascii="仿宋" w:hAnsi="仿宋" w:eastAsia="仿宋"/>
          <w:sz w:val="28"/>
          <w:szCs w:val="28"/>
        </w:rPr>
        <w:t>年，我校旅游服务与管理类专业群（包括旅游服务与管理、中餐烹饪、电子商务</w:t>
      </w:r>
      <w:r>
        <w:rPr>
          <w:rFonts w:ascii="仿宋" w:hAnsi="仿宋" w:eastAsia="仿宋"/>
          <w:sz w:val="28"/>
          <w:szCs w:val="28"/>
        </w:rPr>
        <w:t>3</w:t>
      </w:r>
      <w:r>
        <w:rPr>
          <w:rFonts w:hint="eastAsia" w:ascii="仿宋" w:hAnsi="仿宋" w:eastAsia="仿宋"/>
          <w:sz w:val="28"/>
          <w:szCs w:val="28"/>
        </w:rPr>
        <w:t>个专业）成功申报为河南省高水平专业群</w:t>
      </w:r>
      <w:r>
        <w:rPr>
          <w:rFonts w:ascii="仿宋" w:hAnsi="仿宋" w:eastAsia="仿宋"/>
          <w:sz w:val="28"/>
          <w:szCs w:val="28"/>
        </w:rPr>
        <w:t>,2020</w:t>
      </w:r>
      <w:r>
        <w:rPr>
          <w:rFonts w:hint="eastAsia" w:ascii="仿宋" w:hAnsi="仿宋" w:eastAsia="仿宋"/>
          <w:sz w:val="28"/>
          <w:szCs w:val="28"/>
        </w:rPr>
        <w:t>年各项工作正在有序推进；</w:t>
      </w:r>
      <w:r>
        <w:rPr>
          <w:rFonts w:ascii="仿宋" w:hAnsi="仿宋" w:eastAsia="仿宋"/>
          <w:sz w:val="28"/>
          <w:szCs w:val="28"/>
        </w:rPr>
        <w:t>2020</w:t>
      </w:r>
      <w:r>
        <w:rPr>
          <w:rFonts w:hint="eastAsia" w:ascii="仿宋" w:hAnsi="仿宋" w:eastAsia="仿宋"/>
          <w:sz w:val="28"/>
          <w:szCs w:val="28"/>
        </w:rPr>
        <w:t>年，根据市场需求，结合我县实际新开设了汽修和会计两个专业。</w:t>
      </w:r>
    </w:p>
    <w:p>
      <w:pPr>
        <w:spacing w:line="540" w:lineRule="exact"/>
        <w:ind w:firstLine="564"/>
        <w:rPr>
          <w:rFonts w:ascii="仿宋" w:hAnsi="仿宋" w:eastAsia="仿宋"/>
          <w:b/>
          <w:sz w:val="28"/>
          <w:szCs w:val="28"/>
        </w:rPr>
      </w:pPr>
      <w:r>
        <w:rPr>
          <w:rFonts w:ascii="仿宋" w:hAnsi="仿宋" w:eastAsia="仿宋"/>
          <w:b/>
          <w:sz w:val="28"/>
          <w:szCs w:val="28"/>
        </w:rPr>
        <w:t>3.2</w:t>
      </w:r>
      <w:r>
        <w:rPr>
          <w:rFonts w:hint="eastAsia" w:ascii="仿宋" w:hAnsi="仿宋" w:eastAsia="仿宋"/>
          <w:b/>
          <w:sz w:val="28"/>
          <w:szCs w:val="28"/>
        </w:rPr>
        <w:t>教育教学改革</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学校大力实施“品牌强校、特色兴校”发展战略，努力构建适应我校发展的科学选才、育才和科学管理的运行机制。学校把“育人为本、质量为根”作为办学理念，形成了“招得进、留得住、学得好、送得出”的办学特点。</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一是大力推进必修课制度，有效促进教学建设。结合学校人才培养方案，及一直以来的教学设置，明确了公共基础课、专业必修课，同时根据《大纲》的要求开设了一些其他课程。选用职业学校的指定教材，并根据学生的实际情况，编写校本教材。同时在基础年级开设《德育》课程，完成学生从“职业生涯规划”到“哲学与人生”的转变。初步做到了坚持有利于以学生为本、有利于促进公平正义和有利于加强师资队伍建设的三个原则，对于教学建设具有较为明显的促进作用。</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二是进一步调整和优化专业结构，加强专业建设。学校根据中等职业学校教育改革和发展的大趋势，主动适应职业教育改革需要，不断调整优化专业结构，逐步形成了我校中职教育（升学与就业并重）的专业格局。主干专业实现了教学、实训、生产一体化，学生职业道德、职业精神培养与技术技能训练高度融合。</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三是重视教师发展和优化队伍结构，师资队伍建设成效显著。为优化师资队伍学历、职称和“双师”结构，我校大力加强师资培养工作，</w:t>
      </w:r>
      <w:r>
        <w:rPr>
          <w:rFonts w:ascii="仿宋" w:hAnsi="仿宋" w:eastAsia="仿宋"/>
          <w:sz w:val="28"/>
          <w:szCs w:val="28"/>
        </w:rPr>
        <w:t>2020</w:t>
      </w:r>
      <w:r>
        <w:rPr>
          <w:rFonts w:hint="eastAsia" w:ascii="仿宋" w:hAnsi="仿宋" w:eastAsia="仿宋"/>
          <w:sz w:val="28"/>
          <w:szCs w:val="28"/>
        </w:rPr>
        <w:t>年我校有</w:t>
      </w:r>
      <w:r>
        <w:rPr>
          <w:rFonts w:ascii="仿宋" w:hAnsi="仿宋" w:eastAsia="仿宋"/>
          <w:sz w:val="28"/>
          <w:szCs w:val="28"/>
        </w:rPr>
        <w:t>6</w:t>
      </w:r>
      <w:r>
        <w:rPr>
          <w:rFonts w:hint="eastAsia" w:ascii="仿宋" w:hAnsi="仿宋" w:eastAsia="仿宋"/>
          <w:sz w:val="28"/>
          <w:szCs w:val="28"/>
        </w:rPr>
        <w:t>人申报省“双师型”教师全部通过。</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四是构建完善的课程体系。我校课程体系由：德育课程体系、文化基础课程体系与专业课程体系等三大课程体系组成。德育主干课程有《生涯规划与职业指导》《哲学与人生》《职业道德与法律》《就业指导与创业教育》、《文明礼仪教育》、《心理学》、《心理健康教育》、《经济政治与社会》等。文化课主干课程有：《语文》、《数学》、《英语》、《计算机应用》等。专业课程体系：包括专业基础项目课程模块、岗位定向项目课程与拓展课程模块与校本项目课程模块三方面的课程内容。</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五是大力推进课程建设。机电专业根据装备制造业人才需求和岗位技能要求新变化，对该专业课程体系在课时分配和教学内容上进行必要的调整。在课时分配上将理论与实习课调整为</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在教学内容上采取“模块式”教学内容新体系，强化数控加工工艺思想和操作技能训练。以项目教学模式为主线，突出以培养学生独立主动学习、独立思考、动手能力，以推行“任务驱动、项目教学”为抓手，开发校本教材并注重提高编写水平和质量。系统编写了“车工工艺实训”和“数控技术实训”校本教材，及时补充反映生产一线新技术、新设备、新工艺、新知识，推进融理论和技能培训于一体的综合化、模块化教学，最大限度地使“数控技术应用”专业的课程体系，特别是专业课知识、实习课题与企业岗位技能新变化、新要求保持同步。从而使本专业课程体系改革工作处于职业教育的领先地位，取得了显著的改革成果。中餐烹饪专业结合本县有名特色小吃、名吃，实行老师自编教材。删掉过繁、过难的内容，增加了许多操作性强的内容。</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六是积极进行教学模式改革。在教学实践中，积极推进项目教学、模块教学、情景教学、问题教学、分层教学，适当降低标高，低起点、小步骤、密台阶、中标高、高规范、严要求。积极搭建应用型的教学平台，加大教育开放力度，开展订单化教学。加强课程体系建设，调整优化课程结构，把教、学、做融为一体，形成了特色课程体系。积极落实学生双证制度，推行弹性学制和学分制改革，开展专业技能大赛，进行职业技能鉴定。学生的就业和创业能力稳步提高。</w:t>
      </w:r>
    </w:p>
    <w:p>
      <w:pPr>
        <w:spacing w:line="5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七是创新人才培养模式。我校积极探索职业岗位要求与专业教学计划有机结合的途径，融</w:t>
      </w:r>
      <w:r>
        <w:rPr>
          <w:rFonts w:ascii="仿宋" w:hAnsi="仿宋" w:eastAsia="仿宋"/>
          <w:sz w:val="28"/>
          <w:szCs w:val="28"/>
        </w:rPr>
        <w:t>"</w:t>
      </w:r>
      <w:r>
        <w:rPr>
          <w:rFonts w:hint="eastAsia" w:ascii="仿宋" w:hAnsi="仿宋" w:eastAsia="仿宋"/>
          <w:sz w:val="28"/>
          <w:szCs w:val="28"/>
        </w:rPr>
        <w:t>教、学、做</w:t>
      </w:r>
      <w:r>
        <w:rPr>
          <w:rFonts w:ascii="仿宋" w:hAnsi="仿宋" w:eastAsia="仿宋"/>
          <w:sz w:val="28"/>
          <w:szCs w:val="28"/>
        </w:rPr>
        <w:t>"</w:t>
      </w:r>
      <w:r>
        <w:rPr>
          <w:rFonts w:hint="eastAsia" w:ascii="仿宋" w:hAnsi="仿宋" w:eastAsia="仿宋"/>
          <w:sz w:val="28"/>
          <w:szCs w:val="28"/>
        </w:rPr>
        <w:t>为一体，与企业工程技术人员配合，创新</w:t>
      </w:r>
      <w:r>
        <w:rPr>
          <w:rFonts w:ascii="仿宋" w:hAnsi="仿宋" w:eastAsia="仿宋"/>
          <w:sz w:val="28"/>
          <w:szCs w:val="28"/>
        </w:rPr>
        <w:t>"</w:t>
      </w:r>
      <w:r>
        <w:rPr>
          <w:rFonts w:hint="eastAsia" w:ascii="仿宋" w:hAnsi="仿宋" w:eastAsia="仿宋"/>
          <w:sz w:val="28"/>
          <w:szCs w:val="28"/>
        </w:rPr>
        <w:t>工学结合、半工半读</w:t>
      </w:r>
      <w:r>
        <w:rPr>
          <w:rFonts w:ascii="仿宋" w:hAnsi="仿宋" w:eastAsia="仿宋"/>
          <w:sz w:val="28"/>
          <w:szCs w:val="28"/>
        </w:rPr>
        <w:t>"</w:t>
      </w:r>
      <w:r>
        <w:rPr>
          <w:rFonts w:hint="eastAsia" w:ascii="仿宋" w:hAnsi="仿宋" w:eastAsia="仿宋"/>
          <w:sz w:val="28"/>
          <w:szCs w:val="28"/>
        </w:rPr>
        <w:t>培养模式。</w:t>
      </w:r>
      <w:r>
        <w:rPr>
          <w:rFonts w:ascii="仿宋" w:hAnsi="仿宋" w:eastAsia="仿宋"/>
          <w:sz w:val="28"/>
          <w:szCs w:val="28"/>
        </w:rPr>
        <w:t>1."2+0.5+0.5"</w:t>
      </w:r>
      <w:r>
        <w:rPr>
          <w:rFonts w:hint="eastAsia" w:ascii="仿宋" w:hAnsi="仿宋" w:eastAsia="仿宋"/>
          <w:sz w:val="28"/>
          <w:szCs w:val="28"/>
        </w:rPr>
        <w:t>模式：前四个学期学习专业基础课和专业课；第五学期进行培训、取证；第六学期顶岗实训，完成毕业实践环节。</w:t>
      </w:r>
      <w:r>
        <w:rPr>
          <w:rFonts w:ascii="仿宋" w:hAnsi="仿宋" w:eastAsia="仿宋"/>
          <w:sz w:val="28"/>
          <w:szCs w:val="28"/>
        </w:rPr>
        <w:t>2."</w:t>
      </w:r>
      <w:r>
        <w:rPr>
          <w:rFonts w:hint="eastAsia" w:ascii="仿宋" w:hAnsi="仿宋" w:eastAsia="仿宋"/>
          <w:sz w:val="28"/>
          <w:szCs w:val="28"/>
        </w:rPr>
        <w:t>订单式</w:t>
      </w:r>
      <w:r>
        <w:rPr>
          <w:rFonts w:ascii="仿宋" w:hAnsi="仿宋" w:eastAsia="仿宋"/>
          <w:sz w:val="28"/>
          <w:szCs w:val="28"/>
        </w:rPr>
        <w:t>"</w:t>
      </w:r>
      <w:r>
        <w:rPr>
          <w:rFonts w:hint="eastAsia" w:ascii="仿宋" w:hAnsi="仿宋" w:eastAsia="仿宋"/>
          <w:sz w:val="28"/>
          <w:szCs w:val="28"/>
        </w:rPr>
        <w:t>模式：企业与学校签订订单协议，共同实施培养计划。</w:t>
      </w:r>
      <w:r>
        <w:rPr>
          <w:rFonts w:ascii="仿宋" w:hAnsi="仿宋" w:eastAsia="仿宋"/>
          <w:sz w:val="28"/>
          <w:szCs w:val="28"/>
        </w:rPr>
        <w:t>3."</w:t>
      </w:r>
      <w:r>
        <w:rPr>
          <w:rFonts w:hint="eastAsia" w:ascii="仿宋" w:hAnsi="仿宋" w:eastAsia="仿宋"/>
          <w:sz w:val="28"/>
          <w:szCs w:val="28"/>
        </w:rPr>
        <w:t>导入型</w:t>
      </w:r>
      <w:r>
        <w:rPr>
          <w:rFonts w:ascii="仿宋" w:hAnsi="仿宋" w:eastAsia="仿宋"/>
          <w:sz w:val="28"/>
          <w:szCs w:val="28"/>
        </w:rPr>
        <w:t>"</w:t>
      </w:r>
      <w:r>
        <w:rPr>
          <w:rFonts w:hint="eastAsia" w:ascii="仿宋" w:hAnsi="仿宋" w:eastAsia="仿宋"/>
          <w:sz w:val="28"/>
          <w:szCs w:val="28"/>
        </w:rPr>
        <w:t>模式：将职业岗位所需要核心能力、基本素质要求作为制定课程体系依据，实施</w:t>
      </w:r>
      <w:r>
        <w:rPr>
          <w:rFonts w:ascii="仿宋" w:hAnsi="仿宋" w:eastAsia="仿宋"/>
          <w:sz w:val="28"/>
          <w:szCs w:val="28"/>
        </w:rPr>
        <w:t>"</w:t>
      </w:r>
      <w:r>
        <w:rPr>
          <w:rFonts w:hint="eastAsia" w:ascii="仿宋" w:hAnsi="仿宋" w:eastAsia="仿宋"/>
          <w:sz w:val="28"/>
          <w:szCs w:val="28"/>
        </w:rPr>
        <w:t>模块化</w:t>
      </w:r>
      <w:r>
        <w:rPr>
          <w:rFonts w:ascii="仿宋" w:hAnsi="仿宋" w:eastAsia="仿宋"/>
          <w:sz w:val="28"/>
          <w:szCs w:val="28"/>
        </w:rPr>
        <w:t>"</w:t>
      </w:r>
      <w:r>
        <w:rPr>
          <w:rFonts w:hint="eastAsia" w:ascii="仿宋" w:hAnsi="仿宋" w:eastAsia="仿宋"/>
          <w:sz w:val="28"/>
          <w:szCs w:val="28"/>
        </w:rPr>
        <w:t>教学。</w:t>
      </w:r>
      <w:r>
        <w:rPr>
          <w:rFonts w:ascii="仿宋" w:hAnsi="仿宋" w:eastAsia="仿宋"/>
          <w:sz w:val="28"/>
          <w:szCs w:val="28"/>
        </w:rPr>
        <w:t>4."</w:t>
      </w:r>
      <w:r>
        <w:rPr>
          <w:rFonts w:hint="eastAsia" w:ascii="仿宋" w:hAnsi="仿宋" w:eastAsia="仿宋"/>
          <w:sz w:val="28"/>
          <w:szCs w:val="28"/>
        </w:rPr>
        <w:t>零距离</w:t>
      </w:r>
      <w:r>
        <w:rPr>
          <w:rFonts w:ascii="仿宋" w:hAnsi="仿宋" w:eastAsia="仿宋"/>
          <w:sz w:val="28"/>
          <w:szCs w:val="28"/>
        </w:rPr>
        <w:t>"</w:t>
      </w:r>
      <w:r>
        <w:rPr>
          <w:rFonts w:hint="eastAsia" w:ascii="仿宋" w:hAnsi="仿宋" w:eastAsia="仿宋"/>
          <w:sz w:val="28"/>
          <w:szCs w:val="28"/>
        </w:rPr>
        <w:t>模式：体现开放式教学理念，发挥学生在教学过程中主体地位，搭建认识实习</w:t>
      </w:r>
      <w:r>
        <w:rPr>
          <w:rFonts w:ascii="仿宋" w:hAnsi="仿宋" w:eastAsia="仿宋"/>
          <w:sz w:val="28"/>
          <w:szCs w:val="28"/>
        </w:rPr>
        <w:t>+</w:t>
      </w:r>
      <w:r>
        <w:rPr>
          <w:rFonts w:hint="eastAsia" w:ascii="仿宋" w:hAnsi="仿宋" w:eastAsia="仿宋"/>
          <w:sz w:val="28"/>
          <w:szCs w:val="28"/>
        </w:rPr>
        <w:t>企业参观</w:t>
      </w:r>
      <w:r>
        <w:rPr>
          <w:rFonts w:ascii="仿宋" w:hAnsi="仿宋" w:eastAsia="仿宋"/>
          <w:sz w:val="28"/>
          <w:szCs w:val="28"/>
        </w:rPr>
        <w:t>+</w:t>
      </w:r>
      <w:r>
        <w:rPr>
          <w:rFonts w:hint="eastAsia" w:ascii="仿宋" w:hAnsi="仿宋" w:eastAsia="仿宋"/>
          <w:sz w:val="28"/>
          <w:szCs w:val="28"/>
        </w:rPr>
        <w:t>课堂教学</w:t>
      </w:r>
      <w:r>
        <w:rPr>
          <w:rFonts w:ascii="仿宋" w:hAnsi="仿宋" w:eastAsia="仿宋"/>
          <w:sz w:val="28"/>
          <w:szCs w:val="28"/>
        </w:rPr>
        <w:t>+</w:t>
      </w:r>
      <w:r>
        <w:rPr>
          <w:rFonts w:hint="eastAsia" w:ascii="仿宋" w:hAnsi="仿宋" w:eastAsia="仿宋"/>
          <w:sz w:val="28"/>
          <w:szCs w:val="28"/>
        </w:rPr>
        <w:t>课程实训</w:t>
      </w:r>
      <w:r>
        <w:rPr>
          <w:rFonts w:ascii="仿宋" w:hAnsi="仿宋" w:eastAsia="仿宋"/>
          <w:sz w:val="28"/>
          <w:szCs w:val="28"/>
        </w:rPr>
        <w:t>+</w:t>
      </w:r>
      <w:r>
        <w:rPr>
          <w:rFonts w:hint="eastAsia" w:ascii="仿宋" w:hAnsi="仿宋" w:eastAsia="仿宋"/>
          <w:sz w:val="28"/>
          <w:szCs w:val="28"/>
        </w:rPr>
        <w:t>综合实训</w:t>
      </w:r>
      <w:r>
        <w:rPr>
          <w:rFonts w:ascii="仿宋" w:hAnsi="仿宋" w:eastAsia="仿宋"/>
          <w:sz w:val="28"/>
          <w:szCs w:val="28"/>
        </w:rPr>
        <w:t>+</w:t>
      </w:r>
      <w:r>
        <w:rPr>
          <w:rFonts w:hint="eastAsia" w:ascii="仿宋" w:hAnsi="仿宋" w:eastAsia="仿宋"/>
          <w:sz w:val="28"/>
          <w:szCs w:val="28"/>
        </w:rPr>
        <w:t>毕业实习的课程体系，开展导学过程。</w:t>
      </w:r>
      <w:r>
        <w:rPr>
          <w:rFonts w:ascii="仿宋" w:hAnsi="仿宋" w:eastAsia="仿宋"/>
          <w:sz w:val="28"/>
          <w:szCs w:val="28"/>
        </w:rPr>
        <w:t>5.</w:t>
      </w:r>
      <w:r>
        <w:rPr>
          <w:rFonts w:hint="eastAsia" w:ascii="仿宋" w:hAnsi="仿宋" w:eastAsia="仿宋"/>
          <w:sz w:val="28"/>
          <w:szCs w:val="28"/>
        </w:rPr>
        <w:t>校企合作、顶岗实习、工学结合模式：学校领导重视，设立了实习科和培训就业办公室，制订了顶岗实习计划，建立了长效机制，实行了引企入校、送学入企等紧密合作。</w:t>
      </w:r>
    </w:p>
    <w:p>
      <w:pPr>
        <w:spacing w:line="540" w:lineRule="exact"/>
        <w:ind w:firstLine="564"/>
        <w:rPr>
          <w:rFonts w:ascii="仿宋" w:hAnsi="仿宋" w:eastAsia="仿宋"/>
          <w:sz w:val="28"/>
          <w:szCs w:val="28"/>
        </w:rPr>
      </w:pPr>
      <w:r>
        <w:rPr>
          <w:rFonts w:hint="eastAsia" w:ascii="仿宋" w:hAnsi="仿宋" w:eastAsia="仿宋"/>
          <w:sz w:val="28"/>
          <w:szCs w:val="28"/>
        </w:rPr>
        <w:t>八是教材选用严格按上级要求选用。学校制定了完善的教材管理制度，所有教材的准备工作在开课前完成。学校严格按照教育部要求开设课程，以河南省每年印发的中等职业学校教学用书目录为依据，使用国家和省级教育行政部门</w:t>
      </w:r>
      <w:r>
        <w:rPr>
          <w:rFonts w:ascii="仿宋" w:hAnsi="仿宋" w:eastAsia="仿宋"/>
          <w:sz w:val="28"/>
          <w:szCs w:val="28"/>
        </w:rPr>
        <w:t>"</w:t>
      </w:r>
      <w:r>
        <w:rPr>
          <w:rFonts w:hint="eastAsia" w:ascii="仿宋" w:hAnsi="仿宋" w:eastAsia="仿宋"/>
          <w:sz w:val="28"/>
          <w:szCs w:val="28"/>
        </w:rPr>
        <w:t>两级规划、两级审定</w:t>
      </w:r>
      <w:r>
        <w:rPr>
          <w:rFonts w:ascii="仿宋" w:hAnsi="仿宋" w:eastAsia="仿宋"/>
          <w:sz w:val="28"/>
          <w:szCs w:val="28"/>
        </w:rPr>
        <w:t>"</w:t>
      </w:r>
      <w:r>
        <w:rPr>
          <w:rFonts w:hint="eastAsia" w:ascii="仿宋" w:hAnsi="仿宋" w:eastAsia="仿宋"/>
          <w:sz w:val="28"/>
          <w:szCs w:val="28"/>
        </w:rPr>
        <w:t>的教材。</w:t>
      </w:r>
    </w:p>
    <w:p>
      <w:pPr>
        <w:spacing w:line="540" w:lineRule="exact"/>
        <w:ind w:firstLine="564"/>
        <w:rPr>
          <w:rFonts w:ascii="仿宋" w:hAnsi="仿宋" w:eastAsia="仿宋"/>
          <w:b/>
          <w:sz w:val="28"/>
          <w:szCs w:val="28"/>
        </w:rPr>
      </w:pPr>
      <w:r>
        <w:rPr>
          <w:rFonts w:ascii="仿宋" w:hAnsi="仿宋" w:eastAsia="仿宋"/>
          <w:b/>
          <w:sz w:val="28"/>
          <w:szCs w:val="28"/>
        </w:rPr>
        <w:t>3.3</w:t>
      </w:r>
      <w:r>
        <w:rPr>
          <w:rFonts w:hint="eastAsia" w:ascii="仿宋" w:hAnsi="仿宋" w:eastAsia="仿宋"/>
          <w:b/>
          <w:sz w:val="28"/>
          <w:szCs w:val="28"/>
        </w:rPr>
        <w:t>教师培训培养。</w:t>
      </w:r>
    </w:p>
    <w:p>
      <w:pPr>
        <w:spacing w:line="540" w:lineRule="exact"/>
        <w:ind w:firstLine="564"/>
        <w:rPr>
          <w:rFonts w:ascii="仿宋" w:hAnsi="仿宋" w:eastAsia="仿宋"/>
          <w:sz w:val="28"/>
          <w:szCs w:val="28"/>
        </w:rPr>
      </w:pPr>
      <w:r>
        <w:rPr>
          <w:rFonts w:ascii="仿宋" w:hAnsi="仿宋" w:eastAsia="仿宋"/>
          <w:sz w:val="28"/>
          <w:szCs w:val="28"/>
        </w:rPr>
        <w:t>3.3.1</w:t>
      </w:r>
      <w:r>
        <w:rPr>
          <w:rFonts w:hint="eastAsia" w:ascii="仿宋" w:hAnsi="仿宋" w:eastAsia="仿宋"/>
          <w:sz w:val="28"/>
          <w:szCs w:val="28"/>
        </w:rPr>
        <w:t>学校提出了明确的要求，即：备课从</w:t>
      </w:r>
      <w:r>
        <w:rPr>
          <w:rFonts w:ascii="仿宋" w:hAnsi="仿宋" w:eastAsia="仿宋"/>
          <w:sz w:val="28"/>
          <w:szCs w:val="28"/>
        </w:rPr>
        <w:t>"</w:t>
      </w:r>
      <w:r>
        <w:rPr>
          <w:rFonts w:hint="eastAsia" w:ascii="仿宋" w:hAnsi="仿宋" w:eastAsia="仿宋"/>
          <w:sz w:val="28"/>
          <w:szCs w:val="28"/>
        </w:rPr>
        <w:t>严</w:t>
      </w:r>
      <w:r>
        <w:rPr>
          <w:rFonts w:ascii="仿宋" w:hAnsi="仿宋" w:eastAsia="仿宋"/>
          <w:sz w:val="28"/>
          <w:szCs w:val="28"/>
        </w:rPr>
        <w:t>"</w:t>
      </w:r>
      <w:r>
        <w:rPr>
          <w:rFonts w:hint="eastAsia" w:ascii="仿宋" w:hAnsi="仿宋" w:eastAsia="仿宋"/>
          <w:sz w:val="28"/>
          <w:szCs w:val="28"/>
        </w:rPr>
        <w:t>、教课尚</w:t>
      </w:r>
      <w:r>
        <w:rPr>
          <w:rFonts w:ascii="仿宋" w:hAnsi="仿宋" w:eastAsia="仿宋"/>
          <w:sz w:val="28"/>
          <w:szCs w:val="28"/>
        </w:rPr>
        <w:t>"</w:t>
      </w:r>
      <w:r>
        <w:rPr>
          <w:rFonts w:hint="eastAsia" w:ascii="仿宋" w:hAnsi="仿宋" w:eastAsia="仿宋"/>
          <w:sz w:val="28"/>
          <w:szCs w:val="28"/>
        </w:rPr>
        <w:t>实</w:t>
      </w:r>
      <w:r>
        <w:rPr>
          <w:rFonts w:ascii="仿宋" w:hAnsi="仿宋" w:eastAsia="仿宋"/>
          <w:sz w:val="28"/>
          <w:szCs w:val="28"/>
        </w:rPr>
        <w:t>"</w:t>
      </w:r>
      <w:r>
        <w:rPr>
          <w:rFonts w:hint="eastAsia" w:ascii="仿宋" w:hAnsi="仿宋" w:eastAsia="仿宋"/>
          <w:sz w:val="28"/>
          <w:szCs w:val="28"/>
        </w:rPr>
        <w:t>、作业求</w:t>
      </w:r>
      <w:r>
        <w:rPr>
          <w:rFonts w:ascii="仿宋" w:hAnsi="仿宋" w:eastAsia="仿宋"/>
          <w:sz w:val="28"/>
          <w:szCs w:val="28"/>
        </w:rPr>
        <w:t>"</w:t>
      </w:r>
      <w:r>
        <w:rPr>
          <w:rFonts w:hint="eastAsia" w:ascii="仿宋" w:hAnsi="仿宋" w:eastAsia="仿宋"/>
          <w:sz w:val="28"/>
          <w:szCs w:val="28"/>
        </w:rPr>
        <w:t>精</w:t>
      </w:r>
      <w:r>
        <w:rPr>
          <w:rFonts w:ascii="仿宋" w:hAnsi="仿宋" w:eastAsia="仿宋"/>
          <w:sz w:val="28"/>
          <w:szCs w:val="28"/>
        </w:rPr>
        <w:t>"</w:t>
      </w:r>
      <w:r>
        <w:rPr>
          <w:rFonts w:hint="eastAsia" w:ascii="仿宋" w:hAnsi="仿宋" w:eastAsia="仿宋"/>
          <w:sz w:val="28"/>
          <w:szCs w:val="28"/>
        </w:rPr>
        <w:t>，学校以</w:t>
      </w:r>
      <w:r>
        <w:rPr>
          <w:rFonts w:ascii="仿宋" w:hAnsi="仿宋" w:eastAsia="仿宋"/>
          <w:sz w:val="28"/>
          <w:szCs w:val="28"/>
        </w:rPr>
        <w:t xml:space="preserve"> "</w:t>
      </w:r>
      <w:r>
        <w:rPr>
          <w:rFonts w:hint="eastAsia" w:ascii="仿宋" w:hAnsi="仿宋" w:eastAsia="仿宋"/>
          <w:sz w:val="28"/>
          <w:szCs w:val="28"/>
        </w:rPr>
        <w:t>三关课</w:t>
      </w:r>
      <w:r>
        <w:rPr>
          <w:rFonts w:ascii="仿宋" w:hAnsi="仿宋" w:eastAsia="仿宋"/>
          <w:sz w:val="28"/>
          <w:szCs w:val="28"/>
        </w:rPr>
        <w:t>"</w:t>
      </w:r>
      <w:r>
        <w:rPr>
          <w:rFonts w:hint="eastAsia" w:ascii="仿宋" w:hAnsi="仿宋" w:eastAsia="仿宋"/>
          <w:sz w:val="28"/>
          <w:szCs w:val="28"/>
        </w:rPr>
        <w:t>和校级公开课为载体，狠抓教师的课堂教学基本功。明确要求</w:t>
      </w:r>
      <w:r>
        <w:rPr>
          <w:rFonts w:ascii="仿宋" w:hAnsi="仿宋" w:eastAsia="仿宋"/>
          <w:sz w:val="28"/>
          <w:szCs w:val="28"/>
        </w:rPr>
        <w:t>35</w:t>
      </w:r>
      <w:r>
        <w:rPr>
          <w:rFonts w:hint="eastAsia" w:ascii="仿宋" w:hAnsi="仿宋" w:eastAsia="仿宋"/>
          <w:sz w:val="28"/>
          <w:szCs w:val="28"/>
        </w:rPr>
        <w:t>岁以下的青年教师必须人人过关，而且要关关过，把每位教师的过关情况与评先晋级，福利奖金严格挂钩。</w:t>
      </w:r>
      <w:r>
        <w:rPr>
          <w:rFonts w:ascii="仿宋" w:hAnsi="仿宋" w:eastAsia="仿宋"/>
          <w:sz w:val="28"/>
          <w:szCs w:val="28"/>
        </w:rPr>
        <w:t xml:space="preserve">                                       </w:t>
      </w:r>
    </w:p>
    <w:p>
      <w:pPr>
        <w:spacing w:line="540" w:lineRule="exact"/>
        <w:ind w:firstLine="564"/>
        <w:rPr>
          <w:rFonts w:ascii="仿宋" w:hAnsi="仿宋" w:eastAsia="仿宋"/>
          <w:sz w:val="28"/>
          <w:szCs w:val="28"/>
        </w:rPr>
      </w:pPr>
      <w:r>
        <w:rPr>
          <w:rFonts w:ascii="仿宋" w:hAnsi="仿宋" w:eastAsia="仿宋"/>
          <w:sz w:val="28"/>
          <w:szCs w:val="28"/>
        </w:rPr>
        <w:t>3.3.2</w:t>
      </w:r>
      <w:r>
        <w:rPr>
          <w:rFonts w:hint="eastAsia" w:ascii="仿宋" w:hAnsi="仿宋" w:eastAsia="仿宋"/>
          <w:sz w:val="28"/>
          <w:szCs w:val="28"/>
        </w:rPr>
        <w:t>学校每周组织一次校内公开课，让每个学科组的最新教改成果接受全体求</w:t>
      </w:r>
      <w:r>
        <w:rPr>
          <w:rFonts w:ascii="仿宋" w:hAnsi="仿宋" w:eastAsia="仿宋"/>
          <w:sz w:val="28"/>
          <w:szCs w:val="28"/>
        </w:rPr>
        <w:t>"</w:t>
      </w:r>
      <w:r>
        <w:rPr>
          <w:rFonts w:hint="eastAsia" w:ascii="仿宋" w:hAnsi="仿宋" w:eastAsia="仿宋"/>
          <w:sz w:val="28"/>
          <w:szCs w:val="28"/>
        </w:rPr>
        <w:t>精</w:t>
      </w:r>
      <w:r>
        <w:rPr>
          <w:rFonts w:ascii="仿宋" w:hAnsi="仿宋" w:eastAsia="仿宋"/>
          <w:sz w:val="28"/>
          <w:szCs w:val="28"/>
        </w:rPr>
        <w:t>"</w:t>
      </w:r>
      <w:r>
        <w:rPr>
          <w:rFonts w:hint="eastAsia" w:ascii="仿宋" w:hAnsi="仿宋" w:eastAsia="仿宋"/>
          <w:sz w:val="28"/>
          <w:szCs w:val="28"/>
        </w:rPr>
        <w:t>、辅导务</w:t>
      </w:r>
      <w:r>
        <w:rPr>
          <w:rFonts w:ascii="仿宋" w:hAnsi="仿宋" w:eastAsia="仿宋"/>
          <w:sz w:val="28"/>
          <w:szCs w:val="28"/>
        </w:rPr>
        <w:t>"</w:t>
      </w:r>
      <w:r>
        <w:rPr>
          <w:rFonts w:hint="eastAsia" w:ascii="仿宋" w:hAnsi="仿宋" w:eastAsia="仿宋"/>
          <w:sz w:val="28"/>
          <w:szCs w:val="28"/>
        </w:rPr>
        <w:t>全</w:t>
      </w:r>
      <w:r>
        <w:rPr>
          <w:rFonts w:ascii="仿宋" w:hAnsi="仿宋" w:eastAsia="仿宋"/>
          <w:sz w:val="28"/>
          <w:szCs w:val="28"/>
        </w:rPr>
        <w:t>"</w:t>
      </w:r>
      <w:r>
        <w:rPr>
          <w:rFonts w:hint="eastAsia" w:ascii="仿宋" w:hAnsi="仿宋" w:eastAsia="仿宋"/>
          <w:sz w:val="28"/>
          <w:szCs w:val="28"/>
        </w:rPr>
        <w:t>、考核树</w:t>
      </w:r>
      <w:r>
        <w:rPr>
          <w:rFonts w:ascii="仿宋" w:hAnsi="仿宋" w:eastAsia="仿宋"/>
          <w:sz w:val="28"/>
          <w:szCs w:val="28"/>
        </w:rPr>
        <w:t>"</w:t>
      </w:r>
      <w:r>
        <w:rPr>
          <w:rFonts w:hint="eastAsia" w:ascii="仿宋" w:hAnsi="仿宋" w:eastAsia="仿宋"/>
          <w:sz w:val="28"/>
          <w:szCs w:val="28"/>
        </w:rPr>
        <w:t>正</w:t>
      </w:r>
      <w:r>
        <w:rPr>
          <w:rFonts w:ascii="仿宋" w:hAnsi="仿宋" w:eastAsia="仿宋"/>
          <w:sz w:val="28"/>
          <w:szCs w:val="28"/>
        </w:rPr>
        <w:t>"</w:t>
      </w:r>
      <w:r>
        <w:rPr>
          <w:rFonts w:hint="eastAsia" w:ascii="仿宋" w:hAnsi="仿宋" w:eastAsia="仿宋"/>
          <w:sz w:val="28"/>
          <w:szCs w:val="28"/>
        </w:rPr>
        <w:t>、教改创</w:t>
      </w:r>
      <w:r>
        <w:rPr>
          <w:rFonts w:ascii="仿宋" w:hAnsi="仿宋" w:eastAsia="仿宋"/>
          <w:sz w:val="28"/>
          <w:szCs w:val="28"/>
        </w:rPr>
        <w:t>"</w:t>
      </w:r>
      <w:r>
        <w:rPr>
          <w:rFonts w:hint="eastAsia" w:ascii="仿宋" w:hAnsi="仿宋" w:eastAsia="仿宋"/>
          <w:sz w:val="28"/>
          <w:szCs w:val="28"/>
        </w:rPr>
        <w:t>新</w:t>
      </w:r>
      <w:r>
        <w:rPr>
          <w:rFonts w:ascii="仿宋" w:hAnsi="仿宋" w:eastAsia="仿宋"/>
          <w:sz w:val="28"/>
          <w:szCs w:val="28"/>
        </w:rPr>
        <w:t>"</w:t>
      </w:r>
      <w:r>
        <w:rPr>
          <w:rFonts w:hint="eastAsia" w:ascii="仿宋" w:hAnsi="仿宋" w:eastAsia="仿宋"/>
          <w:sz w:val="28"/>
          <w:szCs w:val="28"/>
        </w:rPr>
        <w:t>。为此，学校一是以青教师的评价与指导。二是成立课堂教学评价小组，全面督导教师的课堂教学</w:t>
      </w:r>
      <w:r>
        <w:rPr>
          <w:rFonts w:ascii="仿宋" w:hAnsi="仿宋" w:eastAsia="仿宋"/>
          <w:sz w:val="28"/>
          <w:szCs w:val="28"/>
        </w:rPr>
        <w:t>.</w:t>
      </w:r>
    </w:p>
    <w:p>
      <w:pPr>
        <w:spacing w:line="540" w:lineRule="exact"/>
        <w:ind w:firstLine="564"/>
        <w:rPr>
          <w:rFonts w:ascii="仿宋" w:hAnsi="仿宋" w:eastAsia="仿宋"/>
          <w:sz w:val="28"/>
          <w:szCs w:val="28"/>
        </w:rPr>
      </w:pPr>
      <w:r>
        <w:rPr>
          <w:rFonts w:ascii="仿宋" w:hAnsi="仿宋" w:eastAsia="仿宋"/>
          <w:sz w:val="28"/>
          <w:szCs w:val="28"/>
        </w:rPr>
        <w:t>3.3.3</w:t>
      </w:r>
      <w:r>
        <w:rPr>
          <w:rFonts w:hint="eastAsia" w:ascii="仿宋" w:hAnsi="仿宋" w:eastAsia="仿宋"/>
          <w:sz w:val="28"/>
          <w:szCs w:val="28"/>
        </w:rPr>
        <w:t>学校先后成立了文科、理科和专业课三个评价小组，随机推门进入课堂听课，听后即评。评课时少讲优点，对课堂教学的不足从不顾及情面，单刀直入、入木三分。正是这一副副的苦口良药才使广大的青年教师快速健康成长。同时，课堂教学评价小组采用定期与突击相结合的办法，对教师的备课、作业批改、听课情况、教研情况等常规工作进行全面检查，并量化定档，结果记入个人业绩档案。</w:t>
      </w:r>
    </w:p>
    <w:p>
      <w:pPr>
        <w:spacing w:line="540" w:lineRule="exact"/>
        <w:ind w:firstLine="564"/>
        <w:rPr>
          <w:rFonts w:ascii="仿宋" w:hAnsi="仿宋" w:eastAsia="仿宋"/>
          <w:sz w:val="28"/>
          <w:szCs w:val="28"/>
        </w:rPr>
      </w:pPr>
      <w:r>
        <w:rPr>
          <w:rFonts w:ascii="仿宋" w:hAnsi="仿宋" w:eastAsia="仿宋"/>
          <w:sz w:val="28"/>
          <w:szCs w:val="28"/>
        </w:rPr>
        <w:t>3.3.4</w:t>
      </w:r>
      <w:r>
        <w:rPr>
          <w:rFonts w:hint="eastAsia" w:ascii="仿宋" w:hAnsi="仿宋" w:eastAsia="仿宋"/>
          <w:sz w:val="28"/>
          <w:szCs w:val="28"/>
        </w:rPr>
        <w:t>加强校本培训的管理</w:t>
      </w:r>
    </w:p>
    <w:p>
      <w:pPr>
        <w:spacing w:line="540" w:lineRule="exact"/>
        <w:ind w:firstLine="564"/>
        <w:rPr>
          <w:rFonts w:ascii="仿宋" w:hAnsi="仿宋" w:eastAsia="仿宋"/>
          <w:sz w:val="28"/>
          <w:szCs w:val="28"/>
        </w:rPr>
      </w:pPr>
      <w:r>
        <w:rPr>
          <w:rFonts w:hint="eastAsia" w:ascii="仿宋" w:hAnsi="仿宋" w:eastAsia="仿宋"/>
          <w:sz w:val="28"/>
          <w:szCs w:val="28"/>
        </w:rPr>
        <w:t>把师资培训工作放在学校工作的重要地位，以此项工作为突破口，切实提高教师的整体素质和培训水平。以课堂教学为主阵地，以新课程师资培训为重点，把“评好课”作为本学期校本培训的核心工作来抓。积极开展“师徒结对”活动，明确师徒双方职责。启用校内外实践经验丰富、理论水平较高的骨干教师作为校本培训的师资力量，发挥其辐射和示范作用，让他们承担校本培训任务，既可开展讲座传授评课经验，也可通过示范课展示评课技能，切实让全体教师从中受益。充分利用好外聘兼任教师的引领示范作用，提高相关专业教师的实际操作能力和水平。</w:t>
      </w:r>
    </w:p>
    <w:p>
      <w:pPr>
        <w:spacing w:line="540" w:lineRule="exact"/>
        <w:ind w:firstLine="564"/>
        <w:rPr>
          <w:rFonts w:ascii="仿宋" w:hAnsi="仿宋" w:eastAsia="仿宋"/>
          <w:sz w:val="28"/>
          <w:szCs w:val="28"/>
        </w:rPr>
      </w:pPr>
      <w:r>
        <w:rPr>
          <w:rFonts w:ascii="仿宋" w:hAnsi="仿宋" w:eastAsia="仿宋"/>
          <w:sz w:val="28"/>
          <w:szCs w:val="28"/>
        </w:rPr>
        <w:t>3.3.5</w:t>
      </w:r>
      <w:r>
        <w:rPr>
          <w:rFonts w:hint="eastAsia" w:ascii="仿宋" w:hAnsi="仿宋" w:eastAsia="仿宋"/>
          <w:sz w:val="28"/>
          <w:szCs w:val="28"/>
        </w:rPr>
        <w:t>抓好“一人学习，众人受益”式培训。学校选派了骨干教师或教坛新星外出学习、培训考察，回校归来撰写学习汇报材料，并利用校本培训时间对全员教师进行培训，传达学习精神。培训可采用作专题讲座、经验交流、上汇报课等多种形式，产生一人学习，多人受益的效应。</w:t>
      </w:r>
    </w:p>
    <w:p>
      <w:pPr>
        <w:spacing w:line="540" w:lineRule="exact"/>
        <w:ind w:firstLine="564"/>
        <w:rPr>
          <w:rFonts w:ascii="仿宋" w:hAnsi="仿宋" w:eastAsia="仿宋"/>
          <w:sz w:val="28"/>
          <w:szCs w:val="28"/>
        </w:rPr>
      </w:pPr>
      <w:r>
        <w:rPr>
          <w:rFonts w:ascii="仿宋" w:hAnsi="仿宋" w:eastAsia="仿宋"/>
          <w:sz w:val="28"/>
          <w:szCs w:val="28"/>
        </w:rPr>
        <w:t>3.3.6</w:t>
      </w:r>
      <w:r>
        <w:rPr>
          <w:rFonts w:hint="eastAsia" w:ascii="仿宋" w:hAnsi="仿宋" w:eastAsia="仿宋"/>
          <w:sz w:val="28"/>
          <w:szCs w:val="28"/>
        </w:rPr>
        <w:t>围绕新课程改革，积极开展“六个一”业务大练兵活动。利用校本培训，交流自己在新课改教学实践中成功的做法或有益的尝试，相互切磋，取长补短；开展教师读书活动，制定教师读书计划及推荐书目，写好一篇教学反思笔记或课改精神学习心得；开展专题研讨及读书活动。安排新课改专题报告、</w:t>
      </w:r>
      <w:r>
        <w:fldChar w:fldCharType="begin"/>
      </w:r>
      <w:r>
        <w:instrText xml:space="preserve"> HYPERLINK "http://www.eduzhai.net/" \t "_blank" </w:instrText>
      </w:r>
      <w:r>
        <w:fldChar w:fldCharType="separate"/>
      </w:r>
      <w:r>
        <w:rPr>
          <w:rFonts w:hint="eastAsia" w:ascii="仿宋" w:hAnsi="仿宋" w:eastAsia="仿宋"/>
          <w:sz w:val="28"/>
          <w:szCs w:val="28"/>
        </w:rPr>
        <w:t>教育</w:t>
      </w:r>
      <w:r>
        <w:rPr>
          <w:rFonts w:hint="eastAsia" w:ascii="仿宋" w:hAnsi="仿宋" w:eastAsia="仿宋"/>
          <w:sz w:val="28"/>
          <w:szCs w:val="28"/>
        </w:rPr>
        <w:fldChar w:fldCharType="end"/>
      </w:r>
      <w:r>
        <w:rPr>
          <w:rFonts w:hint="eastAsia" w:ascii="仿宋" w:hAnsi="仿宋" w:eastAsia="仿宋"/>
          <w:sz w:val="28"/>
          <w:szCs w:val="28"/>
        </w:rPr>
        <w:t>（学）论坛等活动。</w:t>
      </w:r>
    </w:p>
    <w:p>
      <w:pPr>
        <w:spacing w:line="540" w:lineRule="exact"/>
        <w:ind w:firstLine="564"/>
        <w:rPr>
          <w:rFonts w:ascii="仿宋" w:hAnsi="仿宋" w:eastAsia="仿宋"/>
          <w:sz w:val="28"/>
          <w:szCs w:val="28"/>
        </w:rPr>
      </w:pPr>
      <w:r>
        <w:rPr>
          <w:rFonts w:ascii="仿宋" w:hAnsi="仿宋" w:eastAsia="仿宋"/>
          <w:sz w:val="28"/>
          <w:szCs w:val="28"/>
        </w:rPr>
        <w:t>3.3.7</w:t>
      </w:r>
      <w:r>
        <w:rPr>
          <w:rFonts w:hint="eastAsia" w:ascii="仿宋" w:hAnsi="仿宋" w:eastAsia="仿宋"/>
          <w:sz w:val="28"/>
          <w:szCs w:val="28"/>
        </w:rPr>
        <w:t>学校制定有专业带头人培养、引进计划，建立激励机制，留住人才，用好人才。制定专业带头人岗位人才标准，设立岗位津贴标准。</w:t>
      </w:r>
    </w:p>
    <w:p>
      <w:pPr>
        <w:spacing w:line="540" w:lineRule="exact"/>
        <w:ind w:firstLine="564"/>
        <w:rPr>
          <w:rFonts w:ascii="仿宋" w:hAnsi="仿宋" w:eastAsia="仿宋"/>
          <w:sz w:val="28"/>
          <w:szCs w:val="28"/>
        </w:rPr>
      </w:pPr>
      <w:r>
        <w:rPr>
          <w:rFonts w:ascii="仿宋" w:hAnsi="仿宋" w:eastAsia="仿宋"/>
          <w:sz w:val="28"/>
          <w:szCs w:val="28"/>
        </w:rPr>
        <w:t>3.3.8</w:t>
      </w:r>
      <w:r>
        <w:rPr>
          <w:rFonts w:hint="eastAsia" w:ascii="仿宋" w:hAnsi="仿宋" w:eastAsia="仿宋"/>
          <w:sz w:val="28"/>
          <w:szCs w:val="28"/>
        </w:rPr>
        <w:t>学校积极组织教师参加国家及省骨干教师培训，每年有</w:t>
      </w:r>
      <w:r>
        <w:rPr>
          <w:rFonts w:ascii="仿宋" w:hAnsi="仿宋" w:eastAsia="仿宋"/>
          <w:sz w:val="28"/>
          <w:szCs w:val="28"/>
        </w:rPr>
        <w:t>37%</w:t>
      </w:r>
      <w:r>
        <w:rPr>
          <w:rFonts w:hint="eastAsia" w:ascii="仿宋" w:hAnsi="仿宋" w:eastAsia="仿宋"/>
          <w:sz w:val="28"/>
          <w:szCs w:val="28"/>
        </w:rPr>
        <w:t>以上的专任教师参加各级各类培训，其中参加省级以上培训的占</w:t>
      </w:r>
      <w:r>
        <w:rPr>
          <w:rFonts w:ascii="仿宋" w:hAnsi="仿宋" w:eastAsia="仿宋"/>
          <w:sz w:val="28"/>
          <w:szCs w:val="28"/>
        </w:rPr>
        <w:t>15%</w:t>
      </w:r>
      <w:r>
        <w:rPr>
          <w:rFonts w:hint="eastAsia" w:ascii="仿宋" w:hAnsi="仿宋" w:eastAsia="仿宋"/>
          <w:sz w:val="28"/>
          <w:szCs w:val="28"/>
        </w:rPr>
        <w:t>，全面提高教师素质。专业课教师每年到企业参与专业实践不少于</w:t>
      </w:r>
      <w:r>
        <w:rPr>
          <w:rFonts w:ascii="仿宋" w:hAnsi="仿宋" w:eastAsia="仿宋"/>
          <w:sz w:val="28"/>
          <w:szCs w:val="28"/>
        </w:rPr>
        <w:t>4</w:t>
      </w:r>
      <w:r>
        <w:rPr>
          <w:rFonts w:hint="eastAsia" w:ascii="仿宋" w:hAnsi="仿宋" w:eastAsia="仿宋"/>
          <w:sz w:val="28"/>
          <w:szCs w:val="28"/>
        </w:rPr>
        <w:t>周，专业实践能力不断提高。我校双师型教师占专业课教师总数的</w:t>
      </w:r>
      <w:r>
        <w:rPr>
          <w:rFonts w:ascii="仿宋" w:hAnsi="仿宋" w:eastAsia="仿宋"/>
          <w:sz w:val="28"/>
          <w:szCs w:val="28"/>
        </w:rPr>
        <w:t>85%</w:t>
      </w:r>
      <w:r>
        <w:rPr>
          <w:rFonts w:hint="eastAsia" w:ascii="仿宋" w:hAnsi="仿宋" w:eastAsia="仿宋"/>
          <w:sz w:val="28"/>
          <w:szCs w:val="28"/>
        </w:rPr>
        <w:t>以上。</w:t>
      </w:r>
    </w:p>
    <w:p>
      <w:pPr>
        <w:spacing w:line="540" w:lineRule="exact"/>
        <w:ind w:firstLine="564"/>
        <w:rPr>
          <w:rFonts w:ascii="仿宋" w:hAnsi="仿宋" w:eastAsia="仿宋" w:cs="宋体"/>
          <w:sz w:val="28"/>
          <w:szCs w:val="28"/>
        </w:rPr>
      </w:pPr>
      <w:r>
        <w:rPr>
          <w:rFonts w:ascii="仿宋" w:hAnsi="仿宋" w:eastAsia="仿宋"/>
          <w:b/>
          <w:sz w:val="28"/>
          <w:szCs w:val="28"/>
        </w:rPr>
        <w:t>3.4</w:t>
      </w:r>
      <w:r>
        <w:rPr>
          <w:rFonts w:hint="eastAsia" w:ascii="仿宋" w:hAnsi="仿宋" w:eastAsia="仿宋"/>
          <w:b/>
          <w:sz w:val="28"/>
          <w:szCs w:val="28"/>
        </w:rPr>
        <w:t>规范管理情况。</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学校严格按照教学工作管理制度，对教师的教学工作进行常态化督导评比。学校每两周进行一次教学常规检查，即检查教师备课、听课记录，作业批改等情况，评出</w:t>
      </w:r>
      <w:r>
        <w:rPr>
          <w:rFonts w:ascii="仿宋" w:hAnsi="仿宋" w:eastAsia="仿宋" w:cs="宋体"/>
          <w:sz w:val="28"/>
          <w:szCs w:val="28"/>
        </w:rPr>
        <w:t>A</w:t>
      </w:r>
      <w:r>
        <w:rPr>
          <w:rFonts w:hint="eastAsia" w:ascii="仿宋" w:hAnsi="仿宋" w:eastAsia="仿宋" w:cs="宋体"/>
          <w:sz w:val="28"/>
          <w:szCs w:val="28"/>
        </w:rPr>
        <w:t>、</w:t>
      </w:r>
      <w:r>
        <w:rPr>
          <w:rFonts w:ascii="仿宋" w:hAnsi="仿宋" w:eastAsia="仿宋" w:cs="宋体"/>
          <w:sz w:val="28"/>
          <w:szCs w:val="28"/>
        </w:rPr>
        <w:t>B</w:t>
      </w:r>
      <w:r>
        <w:rPr>
          <w:rFonts w:hint="eastAsia" w:ascii="仿宋" w:hAnsi="仿宋" w:eastAsia="仿宋" w:cs="宋体"/>
          <w:sz w:val="28"/>
          <w:szCs w:val="28"/>
        </w:rPr>
        <w:t>、</w:t>
      </w:r>
      <w:r>
        <w:rPr>
          <w:rFonts w:ascii="仿宋" w:hAnsi="仿宋" w:eastAsia="仿宋" w:cs="宋体"/>
          <w:sz w:val="28"/>
          <w:szCs w:val="28"/>
        </w:rPr>
        <w:t>C</w:t>
      </w:r>
      <w:r>
        <w:rPr>
          <w:rFonts w:hint="eastAsia" w:ascii="仿宋" w:hAnsi="仿宋" w:eastAsia="仿宋" w:cs="宋体"/>
          <w:sz w:val="28"/>
          <w:szCs w:val="28"/>
        </w:rPr>
        <w:t>档，记入教师教学档案。学校听课小组执行随机推门听课制度，以此督促教师落实好教学常规，提高教学质量。每周四下午三、四节是教师教研时间，学校督查教研活动开展情况。每周每个教研组都要有一名教师在本组内上一次公开课，同时在教研会上进行说课，评课，以此促进教学研究及教学改革工作。学校每学期组织两次评教活动，对教师的教学工作进行学生民主评议，评教结果与教师见面并与教师的评优评先，职称晋升挂钩。每学期学校召开两次学情分析会（期中，期末各一次），结合考试成绩，查摆教学过程及学生学习过程中存在的问题，查漏补缺，及时进行整改，改进教学方法，提高教学成绩。</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严明校纪、严肃校风是我校学生管理工作的重头戏。学校始终把培养学生的遵规守纪意识放在重要位置，利用开学第一课及新生军训入学教育月督促学生熟记《中学生守则》，《中学生日常行为规范》，《内乡职专学生违纪处理意见》，《班规班约》等相关制度，强化学生守纪意识。班主任，学生科积极掌握学生思想动态，排查学生中矛盾隐患，化解矛盾，严查迟到，早退，旷课，打架斗殴，吸烟，喝酒，顶撞老师，拉邦结派，翻墙越院，男女生不正常交往，威胁威逼他人，校园暴力及校园欺凌事件，从源头上减少了违纪事件的发生，保障正常的教育教学秩序，创建了优良的校风。</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学校加强对学生就餐工作的管理。每顿饭由两名教导员及六名学生会干部在餐厅内外加强就餐的督导，维护就餐秩序，广大学生养成良好的就餐习惯，学生自觉排队，不拥挤，不插队，先来后到，有序打饭，并按指定位置就餐；同时养成节约粮食光荣，浪费粮食可耻的荣辱思想，不随地乱倒饭菜，学生安全就餐，有序就餐，文明就餐，创建了良好的就餐环境。</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宿舍是我家，文明靠大家”。学校每天晚上每栋楼安排两名辅导员陪寝，五名班主任查寝，对学生的就寝行为进行督导、检查。学校按照宿舍管理制度，对学生的就寝行为进行常态化的督导，保证了宿舍卫生干净整洁，学生按时就寝，按时起床，遵守就寝纪律，室内物品规范有序放置。宿舍文化适合高中阶段学生成长要求，同时学校每天对各宿舍整体管理情况进行量化评比，评出文明宿舍，以资鼓励。学生文明就寝，宿舍违纪事件大大减少，保障了学生正常休息。</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学生每天有上午课间操（</w:t>
      </w:r>
      <w:r>
        <w:rPr>
          <w:rFonts w:ascii="仿宋" w:hAnsi="仿宋" w:eastAsia="仿宋" w:cs="宋体"/>
          <w:sz w:val="28"/>
          <w:szCs w:val="28"/>
        </w:rPr>
        <w:t>20</w:t>
      </w:r>
      <w:r>
        <w:rPr>
          <w:rFonts w:hint="eastAsia" w:ascii="仿宋" w:hAnsi="仿宋" w:eastAsia="仿宋" w:cs="宋体"/>
          <w:sz w:val="28"/>
          <w:szCs w:val="28"/>
        </w:rPr>
        <w:t>分钟），下午第三节大课间活动（</w:t>
      </w:r>
      <w:r>
        <w:rPr>
          <w:rFonts w:ascii="仿宋" w:hAnsi="仿宋" w:eastAsia="仿宋" w:cs="宋体"/>
          <w:sz w:val="28"/>
          <w:szCs w:val="28"/>
        </w:rPr>
        <w:t>50</w:t>
      </w:r>
      <w:r>
        <w:rPr>
          <w:rFonts w:hint="eastAsia" w:ascii="仿宋" w:hAnsi="仿宋" w:eastAsia="仿宋" w:cs="宋体"/>
          <w:sz w:val="28"/>
          <w:szCs w:val="28"/>
        </w:rPr>
        <w:t>分钟），保障学生每天有不少于一个小时的体育活动时间。课间操及课外活动，都有学生科教导员及学生会干部进行督促检查评比，量化成绩记入班务量化考评中，保障了体育活动有序开展，促进了学生养成锻炼身体的良好习惯。同时学校根据不同时期学校的工作情况，安排篮球，乒乓球，羽毛球比赛活动，每学年学校组织一次师生秋季运动会，促进了学校体育工作健康发展，保障了师生身体健康。</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后勤工作是确保学校各项工作有序开展的物质保障。我校后勤管理工作充分树立服务教育教学中心工作的意识，超前思考，超前谋划，超前安排，坚持开源节流，科学安排，充分利用有限资金，保障教育教学等中心工作，正常有序开展。同时根据学校经济状况，积极发挥南水北调对口协作之优势，积极争取职教资金，努力改善办学条件。学校先后投资几千万元，更换课桌凳，维修粉刷教室，扩建男生宿舍，学生餐厅及更换灶具设备，新建综合性实习大楼，绿化美化校园，增添实习设备，教师办公设施等，为提高教育教学质量，打下了坚定的物质基础。</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安全是基础，安全是保障，安全是学校发展的第一生产力。我校对学生安全工作高度重视。安全工作常抓不懈，警钟长鸣。学校层层签订安全工作目标责任书，形成一级抓一级，层层抓落实的良好局面。学校每周一早集会，国旗下讲话，必讲学生安全工作，每周日晚班会必讲安全工作，同时根据不同时期，学生安全形势，召开针对性的“安全教育”主题班会，如“增强交通法规意识，切实预防交通事故”，“有序上下楼梯，预防拥挤踩踏”，“增强火灾意识，预防火灾事故”，“提高防灾意识，预防自然灾害”。“加强自我防范，预防恐怖事件”等等。同时学校对特异体质学生签订“安全目标责任书”，“特殊原因学生回家住宿安全保证书”，“致学生家长一封信”，“防溺水安全保证书”。为了进一步加强对安全工作的领导，学校成立安全工作领导小组，防恐反暴领导小组，安全工作应急小分队，安全值班巡逻组，同时与公安，工商，交通，司法等部门联合，加强学校周边环境整治力度。加强综合治理，创建平安校园。一年来学校无重大安全事故发生，顺利保障师生平安生活、学习、工作。</w:t>
      </w:r>
    </w:p>
    <w:p>
      <w:pPr>
        <w:spacing w:line="540" w:lineRule="exact"/>
        <w:ind w:firstLine="564"/>
        <w:rPr>
          <w:rFonts w:ascii="仿宋" w:hAnsi="仿宋" w:eastAsia="仿宋" w:cs="宋体"/>
          <w:sz w:val="28"/>
          <w:szCs w:val="28"/>
        </w:rPr>
      </w:pPr>
      <w:r>
        <w:rPr>
          <w:rFonts w:ascii="仿宋" w:hAnsi="仿宋" w:eastAsia="仿宋"/>
          <w:b/>
          <w:sz w:val="28"/>
          <w:szCs w:val="28"/>
        </w:rPr>
        <w:t>3.5</w:t>
      </w:r>
      <w:r>
        <w:rPr>
          <w:rFonts w:hint="eastAsia" w:ascii="仿宋" w:hAnsi="仿宋" w:eastAsia="仿宋"/>
          <w:b/>
          <w:sz w:val="28"/>
          <w:szCs w:val="28"/>
        </w:rPr>
        <w:t>德育工作情况。</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学校非常注重学生的思想教育管理工作。每周一早集会，进行升国旗仪式，举行国旗讲话，培养学生的爱国主义情操及集体主义观念。每周日晚班会时段，由班主任对学生进行相关思想教育，并组织学生观看德育教育片，感恩教育片，感动中国十大人物事迹展。每学期学校邀请法律知识专家，给师生做法制报告，要求学生书写法制报告听后感，增强法律知识，强化法制意识，预防违法行为。学校利用清明节、“五四”青年节、国庆节等重大节日，组织学生瞻仰烈士陵墓，参观科普教育基地，廉政文化教育基地等，并组织歌咏比赛、演讲比赛、诗歌朗颂比赛、书法绘画比赛，以此陶冶学生的情操，提高思想认识。学校邀请作家、励志演讲家给学生做励志报告，激发学生的奋斗热情，促进学生树立科学的世界观，人生观，价值观，为实现人生梦想而积极奋斗。</w:t>
      </w:r>
    </w:p>
    <w:p>
      <w:pPr>
        <w:spacing w:line="540" w:lineRule="exact"/>
        <w:ind w:firstLine="564"/>
        <w:rPr>
          <w:rFonts w:ascii="仿宋" w:hAnsi="仿宋" w:eastAsia="仿宋" w:cs="宋体"/>
          <w:sz w:val="28"/>
          <w:szCs w:val="28"/>
        </w:rPr>
      </w:pPr>
      <w:r>
        <w:rPr>
          <w:rFonts w:hint="eastAsia" w:ascii="仿宋" w:hAnsi="仿宋" w:eastAsia="仿宋" w:cs="宋体"/>
          <w:sz w:val="28"/>
          <w:szCs w:val="28"/>
        </w:rPr>
        <w:t>校园文化是学校持续健康发展的血脉和灵魂，她对学生的健康成长起着潜移默化的作用。我校非常重视校园文化建设工作。积极营造提炼校园文化，丰富文化内涵，发挥文化对学生的无形感染、熏陶作用，产生了良好的育人效果。如学校的校训“成人，成才，成功”，</w:t>
      </w:r>
      <w:r>
        <w:rPr>
          <w:rFonts w:ascii="仿宋" w:hAnsi="仿宋" w:eastAsia="仿宋" w:cs="宋体"/>
          <w:sz w:val="28"/>
          <w:szCs w:val="28"/>
        </w:rPr>
        <w:t xml:space="preserve"> </w:t>
      </w:r>
      <w:r>
        <w:rPr>
          <w:rFonts w:hint="eastAsia" w:ascii="仿宋" w:hAnsi="仿宋" w:eastAsia="仿宋" w:cs="宋体"/>
          <w:sz w:val="28"/>
          <w:szCs w:val="28"/>
        </w:rPr>
        <w:t>“讲文明话，办文明事，做文明人”，“做人以诚实为本，学习以勤奋为先”，“创职教名校，育世纪人才”，教学楼走廊上名人名言，装框上墙，班级文化异彩纷呈，教研楼走廊有名家名言，餐厅文化，宿舍文化，厕所文化，实习室文化，校园橱窗文化等等，无不对广大学生产生积极影响，为学生健康成长起到了应有作用。</w:t>
      </w:r>
    </w:p>
    <w:p>
      <w:pPr>
        <w:spacing w:line="540" w:lineRule="exact"/>
        <w:ind w:firstLine="564"/>
        <w:rPr>
          <w:rFonts w:ascii="仿宋" w:hAnsi="仿宋" w:eastAsia="仿宋" w:cs="宋体"/>
          <w:sz w:val="28"/>
          <w:szCs w:val="28"/>
        </w:rPr>
      </w:pPr>
      <w:r>
        <w:rPr>
          <w:rFonts w:hint="eastAsia" w:ascii="仿宋" w:hAnsi="仿宋" w:eastAsia="仿宋"/>
          <w:sz w:val="28"/>
          <w:szCs w:val="28"/>
        </w:rPr>
        <w:t>我校非常重视学生文明风采活动开展情况，每学年根据学校各专业情况，积极组织广大学生进行专业技能竞赛，选拔优秀选手参加省市组织的职业学校技能大赛活动。机电、烹饪、服装等专业的学生积极参加竞赛活动，展示了学生才艺，培养了我校学生学习专业技能的积极性、主动性和创造性。近年来，我校经常组织学生参加省、市、县举行的技能竞赛、技能展示活动，获得省级二等奖、省级三等奖、市级一等奖、市级二等奖、市级三等奖、优秀组织奖、优秀团队奖等多项荣誉。我校团组织在校党支部的直接领导和县团委的关心支持下，依据我校青年学生特点，创新工作思路，在广大团员学生中开展各种有益活动，充分发挥团员同学的先锋模范作用。在学习、组织纪律、生活卫生等方面处处起到典范作用。为内乡职专校容校风的形成作出了积极贡献。我校由校团委、学生科和语文组筹办了“内乡职专青春飞扬广播站”，立足学生、服务学生，为学生提供施展才华的平台，为学校德育增添窗口，树立学校良好的社会形象，引导学生树立正确的人生观、价值观。广播站周一至周五下午</w:t>
      </w:r>
      <w:r>
        <w:rPr>
          <w:rFonts w:ascii="仿宋" w:hAnsi="仿宋" w:eastAsia="仿宋"/>
          <w:sz w:val="28"/>
          <w:szCs w:val="28"/>
        </w:rPr>
        <w:t>5:30—6:30</w:t>
      </w:r>
      <w:r>
        <w:rPr>
          <w:rFonts w:hint="eastAsia" w:ascii="仿宋" w:hAnsi="仿宋" w:eastAsia="仿宋"/>
          <w:sz w:val="28"/>
          <w:szCs w:val="28"/>
        </w:rPr>
        <w:t>播出，共开设《新闻点击》、《校园名人访谈》、《书香文苑》、《成长风景线》、《乐光宝盒》六个栏目，积极开展正面宣传、主题宣传、成就宣传，正确引导，弘扬主流思想，占领舆论高地。四是掌握舆情处置要领，充分利用校园网络和微信平台，科学有效处置舆情，突出做好负面舆情线上线下处置，及时主动发声，积极发布相关信息，正确引导。学校根据我校学生的实际情况，积极组织学生参加学生社团活动，如学校开设广播站、书法学习班、演讲与口才培训班，文艺宣传队、篮球队、足球队，创办内乡职专校园简报，组织青年志愿者服务队，便民家电服务队等，极大地锻炼了广大学生适应社会的能力，为学生今后走向社会奠定了扎实的思想基础。</w:t>
      </w:r>
      <w:r>
        <w:rPr>
          <w:rFonts w:ascii="仿宋" w:hAnsi="仿宋" w:eastAsia="仿宋"/>
          <w:sz w:val="28"/>
          <w:szCs w:val="28"/>
        </w:rPr>
        <w:t>2019</w:t>
      </w:r>
      <w:r>
        <w:rPr>
          <w:rFonts w:hint="eastAsia" w:ascii="仿宋" w:hAnsi="仿宋" w:eastAsia="仿宋"/>
          <w:sz w:val="28"/>
          <w:szCs w:val="28"/>
        </w:rPr>
        <w:t>年我校高一年级组建社团数</w:t>
      </w:r>
      <w:r>
        <w:rPr>
          <w:rFonts w:ascii="仿宋" w:hAnsi="仿宋" w:eastAsia="仿宋"/>
          <w:sz w:val="28"/>
          <w:szCs w:val="28"/>
        </w:rPr>
        <w:t>23</w:t>
      </w:r>
      <w:r>
        <w:rPr>
          <w:rFonts w:hint="eastAsia" w:ascii="仿宋" w:hAnsi="仿宋" w:eastAsia="仿宋"/>
          <w:sz w:val="28"/>
          <w:szCs w:val="28"/>
        </w:rPr>
        <w:t>个；篮球</w:t>
      </w:r>
      <w:r>
        <w:rPr>
          <w:rFonts w:ascii="仿宋" w:hAnsi="仿宋" w:eastAsia="仿宋"/>
          <w:sz w:val="28"/>
          <w:szCs w:val="28"/>
        </w:rPr>
        <w:t>1</w:t>
      </w:r>
      <w:r>
        <w:rPr>
          <w:rFonts w:hint="eastAsia" w:ascii="仿宋" w:hAnsi="仿宋" w:eastAsia="仿宋"/>
          <w:sz w:val="28"/>
          <w:szCs w:val="28"/>
        </w:rPr>
        <w:t>个；羽毛球</w:t>
      </w:r>
      <w:r>
        <w:rPr>
          <w:rFonts w:ascii="仿宋" w:hAnsi="仿宋" w:eastAsia="仿宋"/>
          <w:sz w:val="28"/>
          <w:szCs w:val="28"/>
        </w:rPr>
        <w:t>1</w:t>
      </w:r>
      <w:r>
        <w:rPr>
          <w:rFonts w:hint="eastAsia" w:ascii="仿宋" w:hAnsi="仿宋" w:eastAsia="仿宋"/>
          <w:sz w:val="28"/>
          <w:szCs w:val="28"/>
        </w:rPr>
        <w:t>个；乒乓球</w:t>
      </w:r>
      <w:r>
        <w:rPr>
          <w:rFonts w:ascii="仿宋" w:hAnsi="仿宋" w:eastAsia="仿宋"/>
          <w:sz w:val="28"/>
          <w:szCs w:val="28"/>
        </w:rPr>
        <w:t>1</w:t>
      </w:r>
      <w:r>
        <w:rPr>
          <w:rFonts w:hint="eastAsia" w:ascii="仿宋" w:hAnsi="仿宋" w:eastAsia="仿宋"/>
          <w:sz w:val="28"/>
          <w:szCs w:val="28"/>
        </w:rPr>
        <w:t>个；舞蹈</w:t>
      </w:r>
      <w:r>
        <w:rPr>
          <w:rFonts w:ascii="仿宋" w:hAnsi="仿宋" w:eastAsia="仿宋"/>
          <w:sz w:val="28"/>
          <w:szCs w:val="28"/>
        </w:rPr>
        <w:t>1</w:t>
      </w:r>
      <w:r>
        <w:rPr>
          <w:rFonts w:hint="eastAsia" w:ascii="仿宋" w:hAnsi="仿宋" w:eastAsia="仿宋"/>
          <w:sz w:val="28"/>
          <w:szCs w:val="28"/>
        </w:rPr>
        <w:t>个；歌曲、戏曲</w:t>
      </w:r>
      <w:r>
        <w:rPr>
          <w:rFonts w:ascii="仿宋" w:hAnsi="仿宋" w:eastAsia="仿宋"/>
          <w:sz w:val="28"/>
          <w:szCs w:val="28"/>
        </w:rPr>
        <w:t>1</w:t>
      </w:r>
      <w:r>
        <w:rPr>
          <w:rFonts w:hint="eastAsia" w:ascii="仿宋" w:hAnsi="仿宋" w:eastAsia="仿宋"/>
          <w:sz w:val="28"/>
          <w:szCs w:val="28"/>
        </w:rPr>
        <w:t>个；书法</w:t>
      </w:r>
      <w:r>
        <w:rPr>
          <w:rFonts w:ascii="仿宋" w:hAnsi="仿宋" w:eastAsia="仿宋"/>
          <w:sz w:val="28"/>
          <w:szCs w:val="28"/>
        </w:rPr>
        <w:t>1</w:t>
      </w:r>
      <w:r>
        <w:rPr>
          <w:rFonts w:hint="eastAsia" w:ascii="仿宋" w:hAnsi="仿宋" w:eastAsia="仿宋"/>
          <w:sz w:val="28"/>
          <w:szCs w:val="28"/>
        </w:rPr>
        <w:t>个；美术</w:t>
      </w:r>
      <w:r>
        <w:rPr>
          <w:rFonts w:ascii="仿宋" w:hAnsi="仿宋" w:eastAsia="仿宋"/>
          <w:sz w:val="28"/>
          <w:szCs w:val="28"/>
        </w:rPr>
        <w:t>1</w:t>
      </w:r>
      <w:r>
        <w:rPr>
          <w:rFonts w:hint="eastAsia" w:ascii="仿宋" w:hAnsi="仿宋" w:eastAsia="仿宋"/>
          <w:sz w:val="28"/>
          <w:szCs w:val="28"/>
        </w:rPr>
        <w:t>个；地理</w:t>
      </w:r>
      <w:r>
        <w:rPr>
          <w:rFonts w:ascii="仿宋" w:hAnsi="仿宋" w:eastAsia="仿宋"/>
          <w:sz w:val="28"/>
          <w:szCs w:val="28"/>
        </w:rPr>
        <w:t>1</w:t>
      </w:r>
      <w:r>
        <w:rPr>
          <w:rFonts w:hint="eastAsia" w:ascii="仿宋" w:hAnsi="仿宋" w:eastAsia="仿宋"/>
          <w:sz w:val="28"/>
          <w:szCs w:val="28"/>
        </w:rPr>
        <w:t>个；广播与主持</w:t>
      </w:r>
      <w:r>
        <w:rPr>
          <w:rFonts w:ascii="仿宋" w:hAnsi="仿宋" w:eastAsia="仿宋"/>
          <w:sz w:val="28"/>
          <w:szCs w:val="28"/>
        </w:rPr>
        <w:t>1</w:t>
      </w:r>
      <w:r>
        <w:rPr>
          <w:rFonts w:hint="eastAsia" w:ascii="仿宋" w:hAnsi="仿宋" w:eastAsia="仿宋"/>
          <w:sz w:val="28"/>
          <w:szCs w:val="28"/>
        </w:rPr>
        <w:t>个；诵读</w:t>
      </w:r>
      <w:r>
        <w:rPr>
          <w:rFonts w:ascii="仿宋" w:hAnsi="仿宋" w:eastAsia="仿宋"/>
          <w:sz w:val="28"/>
          <w:szCs w:val="28"/>
        </w:rPr>
        <w:t>14</w:t>
      </w:r>
      <w:r>
        <w:rPr>
          <w:rFonts w:hint="eastAsia" w:ascii="仿宋" w:hAnsi="仿宋" w:eastAsia="仿宋"/>
          <w:sz w:val="28"/>
          <w:szCs w:val="28"/>
        </w:rPr>
        <w:t>个。高二年级组建社团数：</w:t>
      </w:r>
      <w:r>
        <w:rPr>
          <w:rFonts w:ascii="仿宋" w:hAnsi="仿宋" w:eastAsia="仿宋"/>
          <w:sz w:val="28"/>
          <w:szCs w:val="28"/>
        </w:rPr>
        <w:t>22</w:t>
      </w:r>
      <w:r>
        <w:rPr>
          <w:rFonts w:hint="eastAsia" w:ascii="仿宋" w:hAnsi="仿宋" w:eastAsia="仿宋"/>
          <w:sz w:val="28"/>
          <w:szCs w:val="28"/>
        </w:rPr>
        <w:t>个；篮球</w:t>
      </w:r>
      <w:r>
        <w:rPr>
          <w:rFonts w:ascii="仿宋" w:hAnsi="仿宋" w:eastAsia="仿宋"/>
          <w:sz w:val="28"/>
          <w:szCs w:val="28"/>
        </w:rPr>
        <w:t>1</w:t>
      </w:r>
      <w:r>
        <w:rPr>
          <w:rFonts w:hint="eastAsia" w:ascii="仿宋" w:hAnsi="仿宋" w:eastAsia="仿宋"/>
          <w:sz w:val="28"/>
          <w:szCs w:val="28"/>
        </w:rPr>
        <w:t>个；羽毛球</w:t>
      </w:r>
      <w:r>
        <w:rPr>
          <w:rFonts w:ascii="仿宋" w:hAnsi="仿宋" w:eastAsia="仿宋"/>
          <w:sz w:val="28"/>
          <w:szCs w:val="28"/>
        </w:rPr>
        <w:t>1</w:t>
      </w:r>
      <w:r>
        <w:rPr>
          <w:rFonts w:hint="eastAsia" w:ascii="仿宋" w:hAnsi="仿宋" w:eastAsia="仿宋"/>
          <w:sz w:val="28"/>
          <w:szCs w:val="28"/>
        </w:rPr>
        <w:t>个；乒乓球</w:t>
      </w:r>
      <w:r>
        <w:rPr>
          <w:rFonts w:ascii="仿宋" w:hAnsi="仿宋" w:eastAsia="仿宋"/>
          <w:sz w:val="28"/>
          <w:szCs w:val="28"/>
        </w:rPr>
        <w:t>1</w:t>
      </w:r>
      <w:r>
        <w:rPr>
          <w:rFonts w:hint="eastAsia" w:ascii="仿宋" w:hAnsi="仿宋" w:eastAsia="仿宋"/>
          <w:sz w:val="28"/>
          <w:szCs w:val="28"/>
        </w:rPr>
        <w:t>个；足球</w:t>
      </w:r>
      <w:r>
        <w:rPr>
          <w:rFonts w:ascii="仿宋" w:hAnsi="仿宋" w:eastAsia="仿宋"/>
          <w:sz w:val="28"/>
          <w:szCs w:val="28"/>
        </w:rPr>
        <w:t>1</w:t>
      </w:r>
      <w:r>
        <w:rPr>
          <w:rFonts w:hint="eastAsia" w:ascii="仿宋" w:hAnsi="仿宋" w:eastAsia="仿宋"/>
          <w:sz w:val="28"/>
          <w:szCs w:val="28"/>
        </w:rPr>
        <w:t>个；器乐</w:t>
      </w:r>
      <w:r>
        <w:rPr>
          <w:rFonts w:ascii="仿宋" w:hAnsi="仿宋" w:eastAsia="仿宋"/>
          <w:sz w:val="28"/>
          <w:szCs w:val="28"/>
        </w:rPr>
        <w:t>1</w:t>
      </w:r>
      <w:r>
        <w:rPr>
          <w:rFonts w:hint="eastAsia" w:ascii="仿宋" w:hAnsi="仿宋" w:eastAsia="仿宋"/>
          <w:sz w:val="28"/>
          <w:szCs w:val="28"/>
        </w:rPr>
        <w:t>个；声乐</w:t>
      </w:r>
      <w:r>
        <w:rPr>
          <w:rFonts w:ascii="仿宋" w:hAnsi="仿宋" w:eastAsia="仿宋"/>
          <w:sz w:val="28"/>
          <w:szCs w:val="28"/>
        </w:rPr>
        <w:t>1</w:t>
      </w:r>
      <w:r>
        <w:rPr>
          <w:rFonts w:hint="eastAsia" w:ascii="仿宋" w:hAnsi="仿宋" w:eastAsia="仿宋"/>
          <w:sz w:val="28"/>
          <w:szCs w:val="28"/>
        </w:rPr>
        <w:t>个；美术</w:t>
      </w:r>
      <w:r>
        <w:rPr>
          <w:rFonts w:ascii="仿宋" w:hAnsi="仿宋" w:eastAsia="仿宋"/>
          <w:sz w:val="28"/>
          <w:szCs w:val="28"/>
        </w:rPr>
        <w:t>1</w:t>
      </w:r>
      <w:r>
        <w:rPr>
          <w:rFonts w:hint="eastAsia" w:ascii="仿宋" w:hAnsi="仿宋" w:eastAsia="仿宋"/>
          <w:sz w:val="28"/>
          <w:szCs w:val="28"/>
        </w:rPr>
        <w:t>个；广播与主持</w:t>
      </w:r>
      <w:r>
        <w:rPr>
          <w:rFonts w:ascii="仿宋" w:hAnsi="仿宋" w:eastAsia="仿宋"/>
          <w:sz w:val="28"/>
          <w:szCs w:val="28"/>
        </w:rPr>
        <w:t>1</w:t>
      </w:r>
      <w:r>
        <w:rPr>
          <w:rFonts w:hint="eastAsia" w:ascii="仿宋" w:hAnsi="仿宋" w:eastAsia="仿宋"/>
          <w:sz w:val="28"/>
          <w:szCs w:val="28"/>
        </w:rPr>
        <w:t>个；课本剧社团</w:t>
      </w:r>
      <w:r>
        <w:rPr>
          <w:rFonts w:ascii="仿宋" w:hAnsi="仿宋" w:eastAsia="仿宋"/>
          <w:sz w:val="28"/>
          <w:szCs w:val="28"/>
        </w:rPr>
        <w:t>14</w:t>
      </w:r>
      <w:r>
        <w:rPr>
          <w:rFonts w:hint="eastAsia" w:ascii="仿宋" w:hAnsi="仿宋" w:eastAsia="仿宋"/>
          <w:sz w:val="28"/>
          <w:szCs w:val="28"/>
        </w:rPr>
        <w:t>个。</w:t>
      </w:r>
    </w:p>
    <w:p>
      <w:pPr>
        <w:spacing w:line="540" w:lineRule="exact"/>
        <w:ind w:firstLine="564"/>
        <w:rPr>
          <w:rFonts w:ascii="仿宋" w:hAnsi="仿宋" w:eastAsia="仿宋" w:cs="宋体"/>
          <w:sz w:val="28"/>
          <w:szCs w:val="28"/>
        </w:rPr>
      </w:pPr>
      <w:r>
        <w:rPr>
          <w:rFonts w:hint="eastAsia" w:ascii="仿宋" w:hAnsi="仿宋" w:eastAsia="仿宋"/>
          <w:sz w:val="28"/>
          <w:szCs w:val="28"/>
        </w:rPr>
        <w:t>学校对学生会工作非常重视。学生科根据学校管理的需要，积极培养学生自我管理的能力，让广大学生干部从自我管理工作中增长才干，努力培养学生干部严以律已，宽以待人，树立正气，压倒邪气，弘扬正能量，学生科每周召开一次学生会干部会，总结工作经验，查找工作不足，讲究工作方法，当好班主任的助手，不断提高学校学生管理的质量。我校学生会设置：</w:t>
      </w:r>
      <w:r>
        <w:rPr>
          <w:rFonts w:ascii="仿宋" w:hAnsi="仿宋" w:eastAsia="仿宋"/>
          <w:sz w:val="28"/>
          <w:szCs w:val="28"/>
        </w:rPr>
        <w:t>1.</w:t>
      </w:r>
      <w:r>
        <w:rPr>
          <w:rFonts w:hint="eastAsia" w:ascii="仿宋" w:hAnsi="仿宋" w:eastAsia="仿宋"/>
          <w:sz w:val="28"/>
          <w:szCs w:val="28"/>
        </w:rPr>
        <w:t>主席团：学生会主席</w:t>
      </w:r>
      <w:r>
        <w:rPr>
          <w:rFonts w:ascii="仿宋" w:hAnsi="仿宋" w:eastAsia="仿宋"/>
          <w:sz w:val="28"/>
          <w:szCs w:val="28"/>
        </w:rPr>
        <w:t>1</w:t>
      </w:r>
      <w:r>
        <w:rPr>
          <w:rFonts w:hint="eastAsia" w:ascii="仿宋" w:hAnsi="仿宋" w:eastAsia="仿宋"/>
          <w:sz w:val="28"/>
          <w:szCs w:val="28"/>
        </w:rPr>
        <w:t>人、副主席</w:t>
      </w:r>
      <w:r>
        <w:rPr>
          <w:rFonts w:ascii="仿宋" w:hAnsi="仿宋" w:eastAsia="仿宋"/>
          <w:sz w:val="28"/>
          <w:szCs w:val="28"/>
        </w:rPr>
        <w:t>2</w:t>
      </w:r>
      <w:r>
        <w:rPr>
          <w:rFonts w:hint="eastAsia" w:ascii="仿宋" w:hAnsi="仿宋" w:eastAsia="仿宋"/>
          <w:sz w:val="28"/>
          <w:szCs w:val="28"/>
        </w:rPr>
        <w:t>人。</w:t>
      </w:r>
      <w:r>
        <w:rPr>
          <w:rFonts w:ascii="仿宋" w:hAnsi="仿宋" w:eastAsia="仿宋"/>
          <w:sz w:val="28"/>
          <w:szCs w:val="28"/>
        </w:rPr>
        <w:t>2.</w:t>
      </w:r>
      <w:r>
        <w:rPr>
          <w:rFonts w:hint="eastAsia" w:ascii="仿宋" w:hAnsi="仿宋" w:eastAsia="仿宋"/>
          <w:sz w:val="28"/>
          <w:szCs w:val="28"/>
        </w:rPr>
        <w:t>组织部：部长</w:t>
      </w:r>
      <w:r>
        <w:rPr>
          <w:rFonts w:ascii="仿宋" w:hAnsi="仿宋" w:eastAsia="仿宋"/>
          <w:sz w:val="28"/>
          <w:szCs w:val="28"/>
        </w:rPr>
        <w:t>1</w:t>
      </w:r>
      <w:r>
        <w:rPr>
          <w:rFonts w:hint="eastAsia" w:ascii="仿宋" w:hAnsi="仿宋" w:eastAsia="仿宋"/>
          <w:sz w:val="28"/>
          <w:szCs w:val="28"/>
        </w:rPr>
        <w:t>人、副部长</w:t>
      </w:r>
      <w:r>
        <w:rPr>
          <w:rFonts w:ascii="仿宋" w:hAnsi="仿宋" w:eastAsia="仿宋"/>
          <w:sz w:val="28"/>
          <w:szCs w:val="28"/>
        </w:rPr>
        <w:t>2</w:t>
      </w:r>
      <w:r>
        <w:rPr>
          <w:rFonts w:hint="eastAsia" w:ascii="仿宋" w:hAnsi="仿宋" w:eastAsia="仿宋"/>
          <w:sz w:val="28"/>
          <w:szCs w:val="28"/>
        </w:rPr>
        <w:t>人。</w:t>
      </w:r>
      <w:r>
        <w:rPr>
          <w:rFonts w:ascii="仿宋" w:hAnsi="仿宋" w:eastAsia="仿宋"/>
          <w:sz w:val="28"/>
          <w:szCs w:val="28"/>
        </w:rPr>
        <w:t>3.</w:t>
      </w:r>
      <w:r>
        <w:rPr>
          <w:rFonts w:hint="eastAsia" w:ascii="仿宋" w:hAnsi="仿宋" w:eastAsia="仿宋"/>
          <w:sz w:val="28"/>
          <w:szCs w:val="28"/>
        </w:rPr>
        <w:t>宣传部：部长</w:t>
      </w:r>
      <w:r>
        <w:rPr>
          <w:rFonts w:ascii="仿宋" w:hAnsi="仿宋" w:eastAsia="仿宋"/>
          <w:sz w:val="28"/>
          <w:szCs w:val="28"/>
        </w:rPr>
        <w:t>1</w:t>
      </w:r>
      <w:r>
        <w:rPr>
          <w:rFonts w:hint="eastAsia" w:ascii="仿宋" w:hAnsi="仿宋" w:eastAsia="仿宋"/>
          <w:sz w:val="28"/>
          <w:szCs w:val="28"/>
        </w:rPr>
        <w:t>人、副部长</w:t>
      </w:r>
      <w:r>
        <w:rPr>
          <w:rFonts w:ascii="仿宋" w:hAnsi="仿宋" w:eastAsia="仿宋"/>
          <w:sz w:val="28"/>
          <w:szCs w:val="28"/>
        </w:rPr>
        <w:t>2</w:t>
      </w:r>
      <w:r>
        <w:rPr>
          <w:rFonts w:hint="eastAsia" w:ascii="仿宋" w:hAnsi="仿宋" w:eastAsia="仿宋"/>
          <w:sz w:val="28"/>
          <w:szCs w:val="28"/>
        </w:rPr>
        <w:t>人。</w:t>
      </w:r>
      <w:r>
        <w:rPr>
          <w:rFonts w:ascii="仿宋" w:hAnsi="仿宋" w:eastAsia="仿宋"/>
          <w:sz w:val="28"/>
          <w:szCs w:val="28"/>
        </w:rPr>
        <w:t>4.</w:t>
      </w:r>
      <w:r>
        <w:rPr>
          <w:rFonts w:hint="eastAsia" w:ascii="仿宋" w:hAnsi="仿宋" w:eastAsia="仿宋"/>
          <w:sz w:val="28"/>
          <w:szCs w:val="28"/>
        </w:rPr>
        <w:t>学习纪律部：部长</w:t>
      </w:r>
      <w:r>
        <w:rPr>
          <w:rFonts w:ascii="仿宋" w:hAnsi="仿宋" w:eastAsia="仿宋"/>
          <w:sz w:val="28"/>
          <w:szCs w:val="28"/>
        </w:rPr>
        <w:t>1</w:t>
      </w:r>
      <w:r>
        <w:rPr>
          <w:rFonts w:hint="eastAsia" w:ascii="仿宋" w:hAnsi="仿宋" w:eastAsia="仿宋"/>
          <w:sz w:val="28"/>
          <w:szCs w:val="28"/>
        </w:rPr>
        <w:t>人、副部长</w:t>
      </w:r>
      <w:r>
        <w:rPr>
          <w:rFonts w:ascii="仿宋" w:hAnsi="仿宋" w:eastAsia="仿宋"/>
          <w:sz w:val="28"/>
          <w:szCs w:val="28"/>
        </w:rPr>
        <w:t>2</w:t>
      </w:r>
      <w:r>
        <w:rPr>
          <w:rFonts w:hint="eastAsia" w:ascii="仿宋" w:hAnsi="仿宋" w:eastAsia="仿宋"/>
          <w:sz w:val="28"/>
          <w:szCs w:val="28"/>
        </w:rPr>
        <w:t>人。</w:t>
      </w:r>
      <w:r>
        <w:rPr>
          <w:rFonts w:ascii="仿宋" w:hAnsi="仿宋" w:eastAsia="仿宋"/>
          <w:sz w:val="28"/>
          <w:szCs w:val="28"/>
        </w:rPr>
        <w:t>5.</w:t>
      </w:r>
      <w:r>
        <w:rPr>
          <w:rFonts w:hint="eastAsia" w:ascii="仿宋" w:hAnsi="仿宋" w:eastAsia="仿宋"/>
          <w:sz w:val="28"/>
          <w:szCs w:val="28"/>
        </w:rPr>
        <w:t>文体部：部长</w:t>
      </w:r>
      <w:r>
        <w:rPr>
          <w:rFonts w:ascii="仿宋" w:hAnsi="仿宋" w:eastAsia="仿宋"/>
          <w:sz w:val="28"/>
          <w:szCs w:val="28"/>
        </w:rPr>
        <w:t>1</w:t>
      </w:r>
      <w:r>
        <w:rPr>
          <w:rFonts w:hint="eastAsia" w:ascii="仿宋" w:hAnsi="仿宋" w:eastAsia="仿宋"/>
          <w:sz w:val="28"/>
          <w:szCs w:val="28"/>
        </w:rPr>
        <w:t>人、副部长</w:t>
      </w:r>
      <w:r>
        <w:rPr>
          <w:rFonts w:ascii="仿宋" w:hAnsi="仿宋" w:eastAsia="仿宋"/>
          <w:sz w:val="28"/>
          <w:szCs w:val="28"/>
        </w:rPr>
        <w:t>2</w:t>
      </w:r>
      <w:r>
        <w:rPr>
          <w:rFonts w:hint="eastAsia" w:ascii="仿宋" w:hAnsi="仿宋" w:eastAsia="仿宋"/>
          <w:sz w:val="28"/>
          <w:szCs w:val="28"/>
        </w:rPr>
        <w:t>人。</w:t>
      </w:r>
      <w:r>
        <w:rPr>
          <w:rFonts w:ascii="仿宋" w:hAnsi="仿宋" w:eastAsia="仿宋"/>
          <w:sz w:val="28"/>
          <w:szCs w:val="28"/>
        </w:rPr>
        <w:t>6.</w:t>
      </w:r>
      <w:r>
        <w:rPr>
          <w:rFonts w:hint="eastAsia" w:ascii="仿宋" w:hAnsi="仿宋" w:eastAsia="仿宋"/>
          <w:sz w:val="28"/>
          <w:szCs w:val="28"/>
        </w:rPr>
        <w:t>纪检安全部：部长</w:t>
      </w:r>
      <w:r>
        <w:rPr>
          <w:rFonts w:ascii="仿宋" w:hAnsi="仿宋" w:eastAsia="仿宋"/>
          <w:sz w:val="28"/>
          <w:szCs w:val="28"/>
        </w:rPr>
        <w:t>1</w:t>
      </w:r>
      <w:r>
        <w:rPr>
          <w:rFonts w:hint="eastAsia" w:ascii="仿宋" w:hAnsi="仿宋" w:eastAsia="仿宋"/>
          <w:sz w:val="28"/>
          <w:szCs w:val="28"/>
        </w:rPr>
        <w:t>人、副部长</w:t>
      </w:r>
      <w:r>
        <w:rPr>
          <w:rFonts w:ascii="仿宋" w:hAnsi="仿宋" w:eastAsia="仿宋"/>
          <w:sz w:val="28"/>
          <w:szCs w:val="28"/>
        </w:rPr>
        <w:t>2</w:t>
      </w:r>
      <w:r>
        <w:rPr>
          <w:rFonts w:hint="eastAsia" w:ascii="仿宋" w:hAnsi="仿宋" w:eastAsia="仿宋"/>
          <w:sz w:val="28"/>
          <w:szCs w:val="28"/>
        </w:rPr>
        <w:t>人。</w:t>
      </w:r>
    </w:p>
    <w:p>
      <w:pPr>
        <w:spacing w:line="540" w:lineRule="exact"/>
        <w:ind w:firstLine="562" w:firstLineChars="200"/>
        <w:rPr>
          <w:rFonts w:ascii="仿宋" w:hAnsi="仿宋" w:eastAsia="仿宋"/>
          <w:sz w:val="28"/>
          <w:szCs w:val="28"/>
        </w:rPr>
      </w:pPr>
      <w:r>
        <w:rPr>
          <w:rFonts w:ascii="仿宋" w:hAnsi="仿宋" w:eastAsia="仿宋" w:cs="宋体"/>
          <w:b/>
          <w:sz w:val="28"/>
          <w:szCs w:val="28"/>
        </w:rPr>
        <w:t>3.6</w:t>
      </w:r>
      <w:r>
        <w:rPr>
          <w:rFonts w:hint="eastAsia" w:ascii="仿宋" w:hAnsi="仿宋" w:eastAsia="仿宋" w:cs="宋体"/>
          <w:b/>
          <w:sz w:val="28"/>
          <w:szCs w:val="28"/>
        </w:rPr>
        <w:t>党建情况。</w:t>
      </w:r>
    </w:p>
    <w:p>
      <w:pPr>
        <w:spacing w:line="540" w:lineRule="exact"/>
        <w:ind w:firstLine="562" w:firstLineChars="200"/>
        <w:rPr>
          <w:rFonts w:ascii="仿宋" w:hAnsi="仿宋" w:eastAsia="仿宋"/>
          <w:sz w:val="28"/>
          <w:szCs w:val="28"/>
        </w:rPr>
      </w:pPr>
      <w:r>
        <w:rPr>
          <w:rFonts w:ascii="仿宋" w:hAnsi="仿宋" w:eastAsia="仿宋" w:cs="宋体"/>
          <w:b/>
          <w:sz w:val="28"/>
          <w:szCs w:val="28"/>
        </w:rPr>
        <w:t>3.6.1</w:t>
      </w:r>
      <w:r>
        <w:rPr>
          <w:rFonts w:hint="eastAsia" w:ascii="仿宋" w:hAnsi="仿宋" w:eastAsia="仿宋" w:cs="宋体"/>
          <w:b/>
          <w:sz w:val="28"/>
          <w:szCs w:val="28"/>
        </w:rPr>
        <w:t>健全党建工作管理体制情况。</w:t>
      </w:r>
      <w:r>
        <w:rPr>
          <w:rFonts w:hint="eastAsia" w:ascii="仿宋" w:hAnsi="仿宋" w:eastAsia="仿宋"/>
          <w:b/>
          <w:sz w:val="28"/>
          <w:szCs w:val="28"/>
        </w:rPr>
        <w:t>一是</w:t>
      </w:r>
      <w:r>
        <w:rPr>
          <w:rFonts w:hint="eastAsia" w:ascii="仿宋" w:hAnsi="仿宋" w:eastAsia="仿宋"/>
          <w:sz w:val="28"/>
          <w:szCs w:val="28"/>
        </w:rPr>
        <w:t>牢固树立“抓好党建是最大政绩”的理念，牢牢把握党建工作的统领作用，把党建工作与教育教学工作同安排、同部署、同考核。加强党建工作研究，坚持每年开好三道会，即年初党建工作研究安排会、年中党建工作阶段推进会、年终党建工作总结会，安排好党建各项工作；</w:t>
      </w:r>
      <w:r>
        <w:rPr>
          <w:rFonts w:hint="eastAsia" w:ascii="仿宋" w:hAnsi="仿宋" w:eastAsia="仿宋"/>
          <w:b/>
          <w:sz w:val="28"/>
          <w:szCs w:val="28"/>
        </w:rPr>
        <w:t>二是</w:t>
      </w:r>
      <w:r>
        <w:rPr>
          <w:rFonts w:hint="eastAsia" w:ascii="仿宋" w:hAnsi="仿宋" w:eastAsia="仿宋"/>
          <w:sz w:val="28"/>
          <w:szCs w:val="28"/>
        </w:rPr>
        <w:t>加强教育，强化督导，引导党员干部提高思想认识，积极参加专题组织生活会，督促各党小组扎实开展小组交流讨论，加强政治理论学习，认真撰写心得体会和读书笔记。加强党员干部学习笔记检查，督促党员干部认真做好学习记录，并及时收集整理学习资料并建档。</w:t>
      </w:r>
      <w:r>
        <w:rPr>
          <w:rFonts w:hint="eastAsia" w:ascii="仿宋" w:hAnsi="仿宋" w:eastAsia="仿宋"/>
          <w:b/>
          <w:sz w:val="28"/>
          <w:szCs w:val="28"/>
        </w:rPr>
        <w:t>三是</w:t>
      </w:r>
      <w:r>
        <w:rPr>
          <w:rFonts w:hint="eastAsia" w:ascii="仿宋" w:hAnsi="仿宋" w:eastAsia="仿宋"/>
          <w:sz w:val="28"/>
          <w:szCs w:val="28"/>
        </w:rPr>
        <w:t>加强政治理论学习。采用集中学习、个人自学、交流讨论等多种形式，借助“学习强国”“淯水先锋”等平台，不断加强党员干部政治理论水平，提升党性修养。</w:t>
      </w:r>
    </w:p>
    <w:p>
      <w:pPr>
        <w:spacing w:line="540" w:lineRule="exact"/>
        <w:ind w:firstLine="562" w:firstLineChars="200"/>
        <w:rPr>
          <w:rFonts w:ascii="仿宋" w:hAnsi="仿宋" w:eastAsia="仿宋"/>
          <w:b/>
          <w:bCs/>
          <w:sz w:val="28"/>
          <w:szCs w:val="28"/>
        </w:rPr>
      </w:pPr>
      <w:r>
        <w:rPr>
          <w:rFonts w:ascii="仿宋" w:hAnsi="仿宋" w:eastAsia="仿宋" w:cs="宋体"/>
          <w:b/>
          <w:sz w:val="28"/>
          <w:szCs w:val="28"/>
        </w:rPr>
        <w:t>3.6.2</w:t>
      </w:r>
      <w:r>
        <w:rPr>
          <w:rFonts w:hint="eastAsia" w:ascii="仿宋" w:hAnsi="仿宋" w:eastAsia="仿宋" w:cs="宋体"/>
          <w:b/>
          <w:sz w:val="28"/>
          <w:szCs w:val="28"/>
        </w:rPr>
        <w:t>推动德育和思想政治工作情况。</w:t>
      </w:r>
      <w:r>
        <w:rPr>
          <w:rFonts w:hint="eastAsia" w:ascii="仿宋" w:hAnsi="仿宋" w:eastAsia="仿宋"/>
          <w:sz w:val="28"/>
          <w:szCs w:val="28"/>
        </w:rPr>
        <w:t>学校党支部始终把制度建设作为党建工作的保障，重视制度建设，把教育、管理、监督工作融入制度建设之中。</w:t>
      </w:r>
      <w:r>
        <w:rPr>
          <w:rFonts w:hint="eastAsia" w:ascii="仿宋" w:hAnsi="仿宋" w:eastAsia="仿宋"/>
          <w:b/>
          <w:bCs/>
          <w:sz w:val="28"/>
          <w:szCs w:val="28"/>
        </w:rPr>
        <w:t>一是</w:t>
      </w:r>
      <w:r>
        <w:rPr>
          <w:rFonts w:hint="eastAsia" w:ascii="仿宋" w:hAnsi="仿宋" w:eastAsia="仿宋"/>
          <w:sz w:val="28"/>
          <w:szCs w:val="28"/>
        </w:rPr>
        <w:t>加强阵地建设。按照市委、县委关于实施“强基工程”的部署要求，加强党建活动室建设，布置了《中</w:t>
      </w:r>
      <w:r>
        <w:rPr>
          <w:rFonts w:hint="eastAsia" w:ascii="仿宋" w:hAnsi="仿宋" w:eastAsia="仿宋"/>
          <w:sz w:val="28"/>
          <w:szCs w:val="28"/>
          <w:lang w:eastAsia="zh-CN"/>
        </w:rPr>
        <w:t>国</w:t>
      </w:r>
      <w:bookmarkStart w:id="0" w:name="_GoBack"/>
      <w:bookmarkEnd w:id="0"/>
      <w:r>
        <w:rPr>
          <w:rFonts w:hint="eastAsia" w:ascii="仿宋" w:hAnsi="仿宋" w:eastAsia="仿宋"/>
          <w:sz w:val="28"/>
          <w:szCs w:val="28"/>
        </w:rPr>
        <w:t>共产党廉洁自律准则》、《校园廉政文化建设制度及主要内容》、《党员领导干部廉洁自律规范》等内容，使党员同志都能入脑入心。</w:t>
      </w:r>
      <w:r>
        <w:rPr>
          <w:rFonts w:hint="eastAsia" w:ascii="仿宋" w:hAnsi="仿宋" w:eastAsia="仿宋"/>
          <w:b/>
          <w:bCs/>
          <w:sz w:val="28"/>
          <w:szCs w:val="28"/>
        </w:rPr>
        <w:t>二是</w:t>
      </w:r>
      <w:r>
        <w:rPr>
          <w:rFonts w:hint="eastAsia" w:ascii="仿宋" w:hAnsi="仿宋" w:eastAsia="仿宋"/>
          <w:sz w:val="28"/>
          <w:szCs w:val="28"/>
        </w:rPr>
        <w:t>重视理论学习，及时汲取补充营养。校党支部组织党员每两周进行时政教育和两个月</w:t>
      </w:r>
      <w:r>
        <w:rPr>
          <w:rFonts w:ascii="仿宋" w:hAnsi="仿宋" w:eastAsia="仿宋"/>
          <w:sz w:val="28"/>
          <w:szCs w:val="28"/>
        </w:rPr>
        <w:t>1</w:t>
      </w:r>
      <w:r>
        <w:rPr>
          <w:rFonts w:hint="eastAsia" w:ascii="仿宋" w:hAnsi="仿宋" w:eastAsia="仿宋"/>
          <w:sz w:val="28"/>
          <w:szCs w:val="28"/>
        </w:rPr>
        <w:t>次的集中学习。围绕学校中心工作，结合教育教学实际，组织党员开展丰富多彩的主题实践活动。人人争做学科带头人、服务标兵，争当模范党员，切实发挥党员的先锋模范作用，为持续提升教育教学质量立功。</w:t>
      </w:r>
      <w:r>
        <w:rPr>
          <w:rFonts w:hint="eastAsia" w:ascii="仿宋" w:hAnsi="仿宋" w:eastAsia="仿宋"/>
          <w:b/>
          <w:bCs/>
          <w:sz w:val="28"/>
          <w:szCs w:val="28"/>
        </w:rPr>
        <w:t>三是</w:t>
      </w:r>
      <w:r>
        <w:rPr>
          <w:rFonts w:hint="eastAsia" w:ascii="仿宋" w:hAnsi="仿宋" w:eastAsia="仿宋" w:cs="宋体"/>
          <w:sz w:val="28"/>
          <w:szCs w:val="28"/>
        </w:rPr>
        <w:t>加强对入党积极分子的培养教育和管理，严格把关，及时为支部注入新鲜血液。党支部把做好入党积极分子的培养、管理、教育以及党员发展工作作为党建工作的重要组成部分，</w:t>
      </w:r>
      <w:r>
        <w:rPr>
          <w:rFonts w:hint="eastAsia" w:ascii="仿宋" w:hAnsi="仿宋" w:eastAsia="仿宋"/>
          <w:sz w:val="28"/>
          <w:szCs w:val="28"/>
        </w:rPr>
        <w:t>每年制订相应的发展党员计划，把发展党员工作列入党建工作的重要议事日程，保证发展党员工作的经常化、正常化。</w:t>
      </w:r>
      <w:r>
        <w:rPr>
          <w:rFonts w:ascii="仿宋" w:hAnsi="仿宋" w:eastAsia="仿宋"/>
          <w:sz w:val="28"/>
          <w:szCs w:val="28"/>
        </w:rPr>
        <w:t>2020</w:t>
      </w:r>
      <w:r>
        <w:rPr>
          <w:rFonts w:hint="eastAsia" w:ascii="仿宋" w:hAnsi="仿宋" w:eastAsia="仿宋"/>
          <w:sz w:val="28"/>
          <w:szCs w:val="28"/>
        </w:rPr>
        <w:t>年校党支部确定入党积极分子</w:t>
      </w:r>
      <w:r>
        <w:rPr>
          <w:rFonts w:ascii="仿宋" w:hAnsi="仿宋" w:eastAsia="仿宋"/>
          <w:sz w:val="28"/>
          <w:szCs w:val="28"/>
        </w:rPr>
        <w:t>6</w:t>
      </w:r>
      <w:r>
        <w:rPr>
          <w:rFonts w:hint="eastAsia" w:ascii="仿宋" w:hAnsi="仿宋" w:eastAsia="仿宋"/>
          <w:sz w:val="28"/>
          <w:szCs w:val="28"/>
        </w:rPr>
        <w:t>名，新发展党员</w:t>
      </w:r>
      <w:r>
        <w:rPr>
          <w:rFonts w:ascii="仿宋" w:hAnsi="仿宋" w:eastAsia="仿宋"/>
          <w:sz w:val="28"/>
          <w:szCs w:val="28"/>
        </w:rPr>
        <w:t>2</w:t>
      </w:r>
      <w:r>
        <w:rPr>
          <w:rFonts w:hint="eastAsia" w:ascii="仿宋" w:hAnsi="仿宋" w:eastAsia="仿宋"/>
          <w:sz w:val="28"/>
          <w:szCs w:val="28"/>
        </w:rPr>
        <w:t>名，为党组织后续发展注入了活力。目前校党支部有党小组</w:t>
      </w:r>
      <w:r>
        <w:rPr>
          <w:rFonts w:ascii="仿宋" w:hAnsi="仿宋" w:eastAsia="仿宋"/>
          <w:sz w:val="28"/>
          <w:szCs w:val="28"/>
        </w:rPr>
        <w:t>5</w:t>
      </w:r>
      <w:r>
        <w:rPr>
          <w:rFonts w:hint="eastAsia" w:ascii="仿宋" w:hAnsi="仿宋" w:eastAsia="仿宋"/>
          <w:sz w:val="28"/>
          <w:szCs w:val="28"/>
        </w:rPr>
        <w:t>个、在职党员</w:t>
      </w:r>
      <w:r>
        <w:rPr>
          <w:rFonts w:ascii="仿宋" w:hAnsi="仿宋" w:eastAsia="仿宋"/>
          <w:sz w:val="28"/>
          <w:szCs w:val="28"/>
        </w:rPr>
        <w:t>45</w:t>
      </w:r>
      <w:r>
        <w:rPr>
          <w:rFonts w:hint="eastAsia" w:ascii="仿宋" w:hAnsi="仿宋" w:eastAsia="仿宋"/>
          <w:sz w:val="28"/>
          <w:szCs w:val="28"/>
        </w:rPr>
        <w:t>人。</w:t>
      </w:r>
    </w:p>
    <w:p>
      <w:pPr>
        <w:spacing w:line="540" w:lineRule="exact"/>
        <w:ind w:firstLine="600"/>
        <w:rPr>
          <w:rFonts w:ascii="仿宋" w:hAnsi="仿宋" w:eastAsia="仿宋" w:cs="宋体"/>
          <w:sz w:val="28"/>
          <w:szCs w:val="28"/>
        </w:rPr>
      </w:pPr>
      <w:r>
        <w:rPr>
          <w:rFonts w:ascii="仿宋" w:hAnsi="仿宋" w:eastAsia="仿宋" w:cs="宋体"/>
          <w:b/>
          <w:sz w:val="28"/>
          <w:szCs w:val="28"/>
        </w:rPr>
        <w:t>3.6.3</w:t>
      </w:r>
      <w:r>
        <w:rPr>
          <w:rFonts w:hint="eastAsia" w:ascii="仿宋" w:hAnsi="仿宋" w:eastAsia="仿宋" w:cs="宋体"/>
          <w:b/>
          <w:sz w:val="28"/>
          <w:szCs w:val="28"/>
        </w:rPr>
        <w:t>加强党组织建设情况。一是</w:t>
      </w:r>
      <w:r>
        <w:rPr>
          <w:rFonts w:hint="eastAsia" w:ascii="仿宋" w:hAnsi="仿宋" w:eastAsia="仿宋" w:cs="宋体"/>
          <w:sz w:val="28"/>
          <w:szCs w:val="28"/>
        </w:rPr>
        <w:t>认真落实双重组织生活制度。要求领导班子成员以普通党员的身份参加组织生活，采取多种形式，注重学习教育，加强研究讨论，提升组织生活质量。严格按照县委要求，开好民主生活会和组织生活会，坚持“团结</w:t>
      </w:r>
      <w:r>
        <w:rPr>
          <w:rFonts w:ascii="仿宋" w:hAnsi="仿宋" w:eastAsia="仿宋" w:cs="宋体"/>
          <w:sz w:val="28"/>
          <w:szCs w:val="28"/>
        </w:rPr>
        <w:t>—</w:t>
      </w:r>
      <w:r>
        <w:rPr>
          <w:rFonts w:hint="eastAsia" w:ascii="仿宋" w:hAnsi="仿宋" w:eastAsia="仿宋" w:cs="宋体"/>
          <w:sz w:val="28"/>
          <w:szCs w:val="28"/>
        </w:rPr>
        <w:t>批评</w:t>
      </w:r>
      <w:r>
        <w:rPr>
          <w:rFonts w:ascii="仿宋" w:hAnsi="仿宋" w:eastAsia="仿宋" w:cs="宋体"/>
          <w:sz w:val="28"/>
          <w:szCs w:val="28"/>
        </w:rPr>
        <w:t>—</w:t>
      </w:r>
      <w:r>
        <w:rPr>
          <w:rFonts w:hint="eastAsia" w:ascii="仿宋" w:hAnsi="仿宋" w:eastAsia="仿宋" w:cs="宋体"/>
          <w:sz w:val="28"/>
          <w:szCs w:val="28"/>
        </w:rPr>
        <w:t>团结”，按照“照镜子、正衣冠、洗洗澡、治治病”的要求，要以增进团结为目的，本着实事求是的原则，知无不言、言无不尽，要开门见山，直奔主题，坚持做好批评与自我批评。结合“自己找、上级点、群众提”所征求的意见和梳理的问题，对照职能职责，深入剖析思想、组织、作风、纪律等方面产生问题的根源，列出清单，提出努力方向和改进措施。</w:t>
      </w:r>
      <w:r>
        <w:rPr>
          <w:rFonts w:hint="eastAsia" w:ascii="仿宋" w:hAnsi="仿宋" w:eastAsia="仿宋" w:cs="宋体"/>
          <w:b/>
          <w:sz w:val="28"/>
          <w:szCs w:val="28"/>
        </w:rPr>
        <w:t>二是</w:t>
      </w:r>
      <w:r>
        <w:rPr>
          <w:rFonts w:hint="eastAsia" w:ascii="仿宋" w:hAnsi="仿宋" w:eastAsia="仿宋" w:cs="宋体"/>
          <w:sz w:val="28"/>
          <w:szCs w:val="28"/>
        </w:rPr>
        <w:t>加强学校党组织建设。围绕把学校党支部建成坚强的政治核心的根本目标，着力加强党支部规范化、标准化建设。通过装备党员活动室、利用好党员交流微信群，购置足够数量的政治理论学习培训教材、书籍、光盘等，进一步加强阵地建设，提升支部党建规范化水平。</w:t>
      </w:r>
      <w:r>
        <w:rPr>
          <w:rFonts w:hint="eastAsia" w:ascii="仿宋" w:hAnsi="仿宋" w:eastAsia="仿宋" w:cs="宋体"/>
          <w:b/>
          <w:sz w:val="28"/>
          <w:szCs w:val="28"/>
        </w:rPr>
        <w:t>三是</w:t>
      </w:r>
      <w:r>
        <w:rPr>
          <w:rFonts w:hint="eastAsia" w:ascii="仿宋" w:hAnsi="仿宋" w:eastAsia="仿宋" w:cs="宋体"/>
          <w:sz w:val="28"/>
          <w:szCs w:val="28"/>
        </w:rPr>
        <w:t>认真落实换届选举制度。按照上级党组织的要求，严格按照时间节点，按照换届程序，严肃换届纪律，并按照时间节点把换届结果上报县委组织部。严格制度管理，及时收集整理好各种党建资料，留下工作痕迹，确保各种材料真实、准确。</w:t>
      </w:r>
      <w:r>
        <w:rPr>
          <w:rFonts w:hint="eastAsia" w:ascii="仿宋" w:hAnsi="仿宋" w:eastAsia="仿宋" w:cs="宋体"/>
          <w:b/>
          <w:sz w:val="28"/>
          <w:szCs w:val="28"/>
        </w:rPr>
        <w:t>四是</w:t>
      </w:r>
      <w:r>
        <w:rPr>
          <w:rFonts w:hint="eastAsia" w:ascii="仿宋" w:hAnsi="仿宋" w:eastAsia="仿宋" w:cs="宋体"/>
          <w:sz w:val="28"/>
          <w:szCs w:val="28"/>
        </w:rPr>
        <w:t>制定“三会一课”计划，明确总体要求、主要任务、方式方法、主体责任等内容，安排专人做好“三会一课”记录，加强对各党小组“三会一课”开展情况的指导、督促、评比，将各党小组落实情况作为年终优秀党员评选的一项重要内容。明确各党小组长为党小组管理的第一责任人，将支部委员分包至各党小组，督促党小组认真开展活动，落实好建设强有力的支部目标。</w:t>
      </w:r>
      <w:r>
        <w:rPr>
          <w:rFonts w:hint="eastAsia" w:ascii="仿宋" w:hAnsi="仿宋" w:eastAsia="仿宋" w:cs="宋体"/>
          <w:b/>
          <w:sz w:val="28"/>
          <w:szCs w:val="28"/>
        </w:rPr>
        <w:t>五是</w:t>
      </w:r>
      <w:r>
        <w:rPr>
          <w:rFonts w:hint="eastAsia" w:ascii="仿宋" w:hAnsi="仿宋" w:eastAsia="仿宋" w:cs="宋体"/>
          <w:sz w:val="28"/>
          <w:szCs w:val="28"/>
        </w:rPr>
        <w:t>抓好每月党员活动日教育活动，规定每月第二周周一下午为党员活动日时间。活动日做到计划、措施、责任、效果全部落到实处，有文可查，留下工作痕迹。</w:t>
      </w:r>
    </w:p>
    <w:p>
      <w:pPr>
        <w:spacing w:line="540" w:lineRule="exact"/>
        <w:ind w:firstLine="550" w:firstLineChars="196"/>
        <w:rPr>
          <w:rFonts w:ascii="仿宋" w:hAnsi="仿宋" w:eastAsia="仿宋" w:cs="仿宋"/>
          <w:bCs/>
          <w:sz w:val="28"/>
          <w:szCs w:val="28"/>
        </w:rPr>
      </w:pPr>
      <w:r>
        <w:rPr>
          <w:rFonts w:ascii="仿宋" w:hAnsi="仿宋" w:eastAsia="仿宋" w:cs="宋体"/>
          <w:b/>
          <w:sz w:val="28"/>
          <w:szCs w:val="28"/>
        </w:rPr>
        <w:t>3.6.4</w:t>
      </w:r>
      <w:r>
        <w:rPr>
          <w:rFonts w:hint="eastAsia" w:ascii="仿宋" w:hAnsi="仿宋" w:eastAsia="仿宋" w:cs="宋体"/>
          <w:b/>
          <w:sz w:val="28"/>
          <w:szCs w:val="28"/>
        </w:rPr>
        <w:t>党组织发挥政治核心作用情况。</w:t>
      </w:r>
      <w:r>
        <w:rPr>
          <w:rFonts w:hint="eastAsia" w:ascii="仿宋" w:hAnsi="仿宋" w:eastAsia="仿宋" w:cs="仿宋"/>
          <w:b/>
          <w:bCs/>
          <w:sz w:val="28"/>
          <w:szCs w:val="28"/>
        </w:rPr>
        <w:t>一是</w:t>
      </w:r>
      <w:r>
        <w:rPr>
          <w:rFonts w:hint="eastAsia" w:ascii="仿宋" w:hAnsi="仿宋" w:eastAsia="仿宋" w:cs="仿宋"/>
          <w:bCs/>
          <w:sz w:val="28"/>
          <w:szCs w:val="28"/>
        </w:rPr>
        <w:t>严格贯彻落实意识形态工作责任制，坚守意识形态高地，坚持党管意识形态，牢牢掌握意识形态工作的领导权和主导权。</w:t>
      </w:r>
      <w:r>
        <w:rPr>
          <w:rFonts w:hint="eastAsia" w:ascii="仿宋" w:hAnsi="仿宋" w:eastAsia="仿宋" w:cs="仿宋"/>
          <w:b/>
          <w:bCs/>
          <w:sz w:val="28"/>
          <w:szCs w:val="28"/>
        </w:rPr>
        <w:t>二是</w:t>
      </w:r>
      <w:r>
        <w:rPr>
          <w:rFonts w:hint="eastAsia" w:ascii="仿宋" w:hAnsi="仿宋" w:eastAsia="仿宋" w:cs="仿宋"/>
          <w:bCs/>
          <w:sz w:val="28"/>
          <w:szCs w:val="28"/>
        </w:rPr>
        <w:t>坚持把意识形态工作作为党建工作的重要内容来抓，将意识形态纳入党支部重要议事范畴和班子述职重要内容，定期或不定期分析意识形态形势，推动党员干部旗帜鲜明站在意识形态第一线。</w:t>
      </w:r>
      <w:r>
        <w:rPr>
          <w:rFonts w:hint="eastAsia" w:ascii="仿宋" w:hAnsi="仿宋" w:eastAsia="仿宋" w:cs="仿宋"/>
          <w:b/>
          <w:bCs/>
          <w:sz w:val="28"/>
          <w:szCs w:val="28"/>
        </w:rPr>
        <w:t>三是</w:t>
      </w:r>
      <w:r>
        <w:rPr>
          <w:rFonts w:hint="eastAsia" w:ascii="仿宋" w:hAnsi="仿宋" w:eastAsia="仿宋" w:cs="仿宋"/>
          <w:bCs/>
          <w:sz w:val="28"/>
          <w:szCs w:val="28"/>
        </w:rPr>
        <w:t>加强正面宣传，充分利用校园网络和微信平台积极开展正面宣传、主题宣传、成就宣传，正确引导，弘扬主流思想，占领舆论高地。</w:t>
      </w:r>
      <w:r>
        <w:rPr>
          <w:rFonts w:hint="eastAsia" w:ascii="仿宋" w:hAnsi="仿宋" w:eastAsia="仿宋" w:cs="仿宋"/>
          <w:b/>
          <w:bCs/>
          <w:sz w:val="28"/>
          <w:szCs w:val="28"/>
        </w:rPr>
        <w:t>四是</w:t>
      </w:r>
      <w:r>
        <w:rPr>
          <w:rFonts w:hint="eastAsia" w:ascii="仿宋" w:hAnsi="仿宋" w:eastAsia="仿宋" w:cs="仿宋"/>
          <w:bCs/>
          <w:sz w:val="28"/>
          <w:szCs w:val="28"/>
        </w:rPr>
        <w:t>掌握舆情处置要领，科学有效处置舆情，突出做好负面舆情线上线下处置，及时主动发声，积极发布相关信息，正确引导。</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4.</w:t>
      </w:r>
      <w:r>
        <w:rPr>
          <w:rFonts w:hint="eastAsia" w:ascii="仿宋" w:hAnsi="仿宋" w:eastAsia="仿宋"/>
          <w:b/>
          <w:sz w:val="28"/>
          <w:szCs w:val="28"/>
        </w:rPr>
        <w:t>校企合作</w:t>
      </w:r>
    </w:p>
    <w:p>
      <w:pPr>
        <w:tabs>
          <w:tab w:val="left" w:pos="7285"/>
        </w:tabs>
        <w:spacing w:line="540" w:lineRule="exact"/>
        <w:ind w:firstLine="550" w:firstLineChars="196"/>
        <w:rPr>
          <w:rFonts w:ascii="仿宋" w:hAnsi="仿宋" w:eastAsia="仿宋"/>
          <w:sz w:val="28"/>
          <w:szCs w:val="28"/>
        </w:rPr>
      </w:pPr>
      <w:r>
        <w:rPr>
          <w:rFonts w:ascii="仿宋" w:hAnsi="仿宋" w:eastAsia="仿宋"/>
          <w:b/>
          <w:sz w:val="28"/>
          <w:szCs w:val="28"/>
        </w:rPr>
        <w:t>4.1</w:t>
      </w:r>
      <w:r>
        <w:rPr>
          <w:rFonts w:hint="eastAsia" w:ascii="仿宋" w:hAnsi="仿宋" w:eastAsia="仿宋"/>
          <w:b/>
          <w:sz w:val="28"/>
          <w:szCs w:val="28"/>
        </w:rPr>
        <w:t>校企合作开展情况和效果。</w:t>
      </w:r>
    </w:p>
    <w:p>
      <w:pPr>
        <w:tabs>
          <w:tab w:val="left" w:pos="7285"/>
        </w:tabs>
        <w:spacing w:line="540" w:lineRule="exact"/>
        <w:ind w:firstLine="550" w:firstLineChars="196"/>
        <w:rPr>
          <w:rFonts w:ascii="仿宋" w:hAnsi="仿宋" w:eastAsia="仿宋"/>
          <w:sz w:val="28"/>
          <w:szCs w:val="28"/>
        </w:rPr>
      </w:pPr>
      <w:r>
        <w:rPr>
          <w:rFonts w:ascii="仿宋" w:hAnsi="仿宋" w:eastAsia="仿宋"/>
          <w:b/>
          <w:sz w:val="28"/>
          <w:szCs w:val="28"/>
        </w:rPr>
        <w:t>4.1.1</w:t>
      </w:r>
      <w:r>
        <w:rPr>
          <w:rFonts w:hint="eastAsia" w:ascii="仿宋" w:hAnsi="仿宋" w:eastAsia="仿宋"/>
          <w:b/>
          <w:sz w:val="28"/>
          <w:szCs w:val="28"/>
        </w:rPr>
        <w:t>校企合作原则：</w:t>
      </w:r>
      <w:r>
        <w:rPr>
          <w:rFonts w:hint="eastAsia" w:ascii="仿宋" w:hAnsi="仿宋" w:eastAsia="仿宋"/>
          <w:sz w:val="28"/>
          <w:szCs w:val="28"/>
        </w:rPr>
        <w:t>优势互补，资源共享，互惠互利。具体地说，一是加强校企合作，实现资源共享；二是进行产学结合，提高教育教学质量；三是坚持互惠互利，实现学校、企业、学生三方共赢利。</w:t>
      </w:r>
      <w:r>
        <w:rPr>
          <w:rFonts w:ascii="仿宋" w:hAnsi="仿宋" w:eastAsia="仿宋"/>
          <w:sz w:val="28"/>
          <w:szCs w:val="28"/>
        </w:rPr>
        <w:t xml:space="preserve">  </w:t>
      </w:r>
    </w:p>
    <w:p>
      <w:pPr>
        <w:tabs>
          <w:tab w:val="left" w:pos="7285"/>
        </w:tabs>
        <w:spacing w:line="540" w:lineRule="exact"/>
        <w:ind w:firstLine="640" w:firstLineChars="228"/>
        <w:rPr>
          <w:rFonts w:ascii="仿宋" w:hAnsi="仿宋" w:eastAsia="仿宋"/>
          <w:sz w:val="28"/>
          <w:szCs w:val="28"/>
        </w:rPr>
      </w:pPr>
      <w:r>
        <w:rPr>
          <w:rFonts w:ascii="仿宋" w:hAnsi="仿宋" w:eastAsia="仿宋"/>
          <w:b/>
          <w:sz w:val="28"/>
          <w:szCs w:val="28"/>
        </w:rPr>
        <w:t>4.1.2</w:t>
      </w:r>
      <w:r>
        <w:rPr>
          <w:rFonts w:hint="eastAsia" w:ascii="仿宋" w:hAnsi="仿宋" w:eastAsia="仿宋"/>
          <w:b/>
          <w:sz w:val="28"/>
          <w:szCs w:val="28"/>
        </w:rPr>
        <w:t>校企合作内容：</w:t>
      </w:r>
      <w:r>
        <w:rPr>
          <w:rFonts w:ascii="仿宋" w:hAnsi="仿宋" w:eastAsia="仿宋"/>
          <w:sz w:val="28"/>
          <w:szCs w:val="28"/>
        </w:rPr>
        <w:t>1.</w:t>
      </w:r>
      <w:r>
        <w:rPr>
          <w:rFonts w:hint="eastAsia" w:ascii="仿宋" w:hAnsi="仿宋" w:eastAsia="仿宋"/>
          <w:sz w:val="28"/>
          <w:szCs w:val="28"/>
        </w:rPr>
        <w:t>人才培养合作。我校根据企事业发展需要为企事业“订单”培养人才，向企事业输送具有职业素质和技能的人才，经协议可以以企业冠名的形式联合创办“企业冠名班”。</w:t>
      </w:r>
      <w:r>
        <w:rPr>
          <w:rFonts w:ascii="仿宋" w:hAnsi="仿宋" w:eastAsia="仿宋"/>
          <w:sz w:val="28"/>
          <w:szCs w:val="28"/>
        </w:rPr>
        <w:t xml:space="preserve"> 2. </w:t>
      </w:r>
      <w:r>
        <w:rPr>
          <w:rFonts w:hint="eastAsia" w:ascii="仿宋" w:hAnsi="仿宋" w:eastAsia="仿宋"/>
          <w:sz w:val="28"/>
          <w:szCs w:val="28"/>
        </w:rPr>
        <w:t>队伍建设合作。我校每年暑假选派部分专业教师到企业参加培训，与具有丰富实践经验的工程技术人员相互交流学习，不断丰富专业知识面，加深对企业实际工作的理解，锻炼和提升自身的业务能力与水平，确保教学水平和技术能力超前企业水平，培养学生的就业适应能力和创新意识。</w:t>
      </w:r>
      <w:r>
        <w:rPr>
          <w:rFonts w:ascii="仿宋" w:hAnsi="仿宋" w:eastAsia="仿宋"/>
          <w:sz w:val="28"/>
          <w:szCs w:val="28"/>
        </w:rPr>
        <w:t>3.</w:t>
      </w:r>
      <w:r>
        <w:rPr>
          <w:rFonts w:hint="eastAsia" w:ascii="仿宋" w:hAnsi="仿宋" w:eastAsia="仿宋"/>
          <w:sz w:val="28"/>
          <w:szCs w:val="28"/>
        </w:rPr>
        <w:t>推行学校班级管理实行“班级企业化管理”模式。为了使“学生”尽快转变为企业的“员工”，学校鼓励专业教师、专业班级班主任下企业学习，让教师了解企业的文化制度，提升班主任的管理能力，同时也提高了教师的专业水平和课堂管理能力。</w:t>
      </w:r>
      <w:r>
        <w:rPr>
          <w:rFonts w:ascii="仿宋" w:hAnsi="仿宋" w:eastAsia="仿宋"/>
          <w:sz w:val="28"/>
          <w:szCs w:val="28"/>
        </w:rPr>
        <w:t>4.</w:t>
      </w:r>
      <w:r>
        <w:rPr>
          <w:rFonts w:hint="eastAsia" w:ascii="仿宋" w:hAnsi="仿宋" w:eastAsia="仿宋"/>
          <w:sz w:val="28"/>
          <w:szCs w:val="28"/>
        </w:rPr>
        <w:t>信息交流合作。企事业为学校反馈人才需求信息，学校为企事业提供学术科研信息和理论咨询与指导。</w:t>
      </w:r>
    </w:p>
    <w:p>
      <w:pPr>
        <w:tabs>
          <w:tab w:val="left" w:pos="7285"/>
        </w:tabs>
        <w:spacing w:line="540" w:lineRule="exact"/>
        <w:ind w:firstLine="640" w:firstLineChars="228"/>
        <w:rPr>
          <w:rFonts w:ascii="仿宋" w:hAnsi="仿宋" w:eastAsia="仿宋"/>
          <w:sz w:val="28"/>
          <w:szCs w:val="28"/>
        </w:rPr>
      </w:pPr>
      <w:r>
        <w:rPr>
          <w:rFonts w:ascii="仿宋" w:hAnsi="仿宋" w:eastAsia="仿宋"/>
          <w:b/>
          <w:sz w:val="28"/>
          <w:szCs w:val="28"/>
        </w:rPr>
        <w:t>4.1.3</w:t>
      </w:r>
      <w:r>
        <w:rPr>
          <w:rFonts w:hint="eastAsia" w:ascii="仿宋" w:hAnsi="仿宋" w:eastAsia="仿宋"/>
          <w:b/>
          <w:sz w:val="28"/>
          <w:szCs w:val="28"/>
        </w:rPr>
        <w:t>管理办法：</w:t>
      </w:r>
      <w:r>
        <w:rPr>
          <w:rFonts w:ascii="仿宋" w:hAnsi="仿宋" w:eastAsia="仿宋"/>
          <w:sz w:val="28"/>
          <w:szCs w:val="28"/>
        </w:rPr>
        <w:t>1.</w:t>
      </w:r>
      <w:r>
        <w:rPr>
          <w:rFonts w:hint="eastAsia" w:ascii="仿宋" w:hAnsi="仿宋" w:eastAsia="仿宋"/>
          <w:sz w:val="28"/>
          <w:szCs w:val="28"/>
        </w:rPr>
        <w:t>为调动各系对校企合作工作的积极性，使之更加规范化、制度化。学校将对各专业组实行考核，考核的内容主要包括：校企合作共建、人才培养、实践教学、师资培养等情况。并按照合同（协议）规定检查履行情况。</w:t>
      </w:r>
      <w:r>
        <w:rPr>
          <w:rFonts w:ascii="仿宋" w:hAnsi="仿宋" w:eastAsia="仿宋"/>
          <w:sz w:val="28"/>
          <w:szCs w:val="28"/>
        </w:rPr>
        <w:t>2.</w:t>
      </w:r>
      <w:r>
        <w:rPr>
          <w:rFonts w:hint="eastAsia" w:ascii="仿宋" w:hAnsi="仿宋" w:eastAsia="仿宋"/>
          <w:sz w:val="28"/>
          <w:szCs w:val="28"/>
        </w:rPr>
        <w:t>《校企合作工作考核制度（细则）》，是每年度衡量和考评各系校企合作工作的主要依据；此外，各系应在每学年的年初向学校上报校企合作工作计划，年末上报工作总结，及时反映校企合作中取得的成绩和存在问题。</w:t>
      </w:r>
      <w:r>
        <w:rPr>
          <w:rFonts w:ascii="仿宋" w:hAnsi="仿宋" w:eastAsia="仿宋"/>
          <w:sz w:val="28"/>
          <w:szCs w:val="28"/>
        </w:rPr>
        <w:t>3.</w:t>
      </w:r>
      <w:r>
        <w:rPr>
          <w:rFonts w:hint="eastAsia" w:ascii="仿宋" w:hAnsi="仿宋" w:eastAsia="仿宋"/>
          <w:sz w:val="28"/>
          <w:szCs w:val="28"/>
        </w:rPr>
        <w:t>本办法的考评结论分为优秀、合格、不合格三种。旨在督促和鼓励各系紧紧抓住当地的经济发展的脉搏，积极加强与行业企业的交流与合作，办出高职特色，培养出适应行业和当地经济需要的高素质技能型专门人才。</w:t>
      </w:r>
    </w:p>
    <w:p>
      <w:pPr>
        <w:tabs>
          <w:tab w:val="left" w:pos="7285"/>
        </w:tabs>
        <w:spacing w:line="540" w:lineRule="exact"/>
        <w:ind w:firstLine="638" w:firstLineChars="228"/>
        <w:rPr>
          <w:rFonts w:ascii="仿宋" w:hAnsi="仿宋" w:eastAsia="仿宋"/>
          <w:sz w:val="28"/>
          <w:szCs w:val="28"/>
        </w:rPr>
      </w:pPr>
      <w:r>
        <w:rPr>
          <w:rFonts w:hint="eastAsia" w:ascii="仿宋" w:hAnsi="仿宋" w:eastAsia="仿宋"/>
          <w:sz w:val="28"/>
          <w:szCs w:val="28"/>
        </w:rPr>
        <w:t>到目前为止，校企合作情况运行情况良好，学校和企业共同经营，互相支持、互相渗透、双向介入、优势互补、资源互用、利益共享。</w:t>
      </w:r>
    </w:p>
    <w:p>
      <w:pPr>
        <w:tabs>
          <w:tab w:val="left" w:pos="7285"/>
        </w:tabs>
        <w:spacing w:line="540" w:lineRule="exact"/>
        <w:ind w:firstLine="640" w:firstLineChars="228"/>
        <w:rPr>
          <w:rFonts w:ascii="仿宋" w:hAnsi="仿宋" w:eastAsia="仿宋"/>
          <w:b/>
          <w:sz w:val="28"/>
          <w:szCs w:val="28"/>
        </w:rPr>
      </w:pPr>
      <w:r>
        <w:rPr>
          <w:rFonts w:ascii="仿宋" w:hAnsi="仿宋" w:eastAsia="仿宋"/>
          <w:b/>
          <w:sz w:val="28"/>
          <w:szCs w:val="28"/>
        </w:rPr>
        <w:t>4.2</w:t>
      </w:r>
      <w:r>
        <w:rPr>
          <w:rFonts w:hint="eastAsia" w:ascii="仿宋" w:hAnsi="仿宋" w:eastAsia="仿宋"/>
          <w:b/>
          <w:sz w:val="28"/>
          <w:szCs w:val="28"/>
        </w:rPr>
        <w:t>学生实习情况工作</w:t>
      </w:r>
    </w:p>
    <w:p>
      <w:pPr>
        <w:tabs>
          <w:tab w:val="left" w:pos="7285"/>
        </w:tabs>
        <w:spacing w:line="540" w:lineRule="exact"/>
        <w:ind w:firstLine="638" w:firstLineChars="228"/>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学校成立了实习管理领导小组。学校十分重视实践性教学工作，为保证实习教学有序进行，单独成立了实习科，具体负责组织日常实习教学工作。会同办公室、教务科、各专业组等科室组制定各专业的实习、实习教学计划。组织实施实习教学工作，掌握教学进程，负责实习工作考核及反馈，安排培训、考证工作，根据学校统筹规划，参与学校实习教学设备的购置。</w:t>
      </w:r>
    </w:p>
    <w:p>
      <w:pPr>
        <w:tabs>
          <w:tab w:val="left" w:pos="7285"/>
        </w:tabs>
        <w:spacing w:line="540" w:lineRule="exact"/>
        <w:ind w:firstLine="638" w:firstLineChars="228"/>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完善了实习制度。学校制定了实习室管理制度、实习教学管理规定、实习教学规范等。</w:t>
      </w:r>
    </w:p>
    <w:p>
      <w:pPr>
        <w:tabs>
          <w:tab w:val="left" w:pos="7285"/>
        </w:tabs>
        <w:spacing w:line="540" w:lineRule="exact"/>
        <w:ind w:firstLine="638" w:firstLineChars="228"/>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强化了实习管理。对实习室工作人员实行定岗定员，明确责任，责任人对财产管理、安全管理及实习教学全权负责。从而充分调了动实习人员的工作积极性和责任心。同时制定《内乡县职业中等专业学校学生实习考核手册》</w:t>
      </w:r>
      <w:r>
        <w:rPr>
          <w:rFonts w:ascii="仿宋" w:hAnsi="仿宋" w:eastAsia="仿宋"/>
          <w:sz w:val="28"/>
          <w:szCs w:val="28"/>
        </w:rPr>
        <w:t>,</w:t>
      </w:r>
      <w:r>
        <w:rPr>
          <w:rFonts w:hint="eastAsia" w:ascii="仿宋" w:hAnsi="仿宋" w:eastAsia="仿宋"/>
          <w:sz w:val="28"/>
          <w:szCs w:val="28"/>
        </w:rPr>
        <w:t>对学生实习提出教严格要求。在实习期间，对有安全隐患的实习，在开始实习前，由教师进行安全教育，要求学生穿工作服，同时对发型、服装等都作了严格的规定，保证了实习安全。</w:t>
      </w:r>
    </w:p>
    <w:p>
      <w:pPr>
        <w:tabs>
          <w:tab w:val="left" w:pos="7285"/>
        </w:tabs>
        <w:spacing w:line="540" w:lineRule="exact"/>
        <w:ind w:firstLine="638" w:firstLineChars="228"/>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规范了实习程序。对实习环节的管理采用每学期开学前，任课教师向实习科报送实习、实习安排，由实习科统一做出一学期的实习、实习实施计划，保证实习有序进行。</w:t>
      </w:r>
    </w:p>
    <w:p>
      <w:pPr>
        <w:tabs>
          <w:tab w:val="left" w:pos="7285"/>
        </w:tabs>
        <w:spacing w:line="540" w:lineRule="exact"/>
        <w:ind w:firstLine="638" w:firstLineChars="228"/>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提高了实习开出率。学校开设</w:t>
      </w:r>
      <w:r>
        <w:rPr>
          <w:rFonts w:ascii="仿宋" w:hAnsi="仿宋" w:eastAsia="仿宋"/>
          <w:sz w:val="28"/>
          <w:szCs w:val="28"/>
        </w:rPr>
        <w:t>12</w:t>
      </w:r>
      <w:r>
        <w:rPr>
          <w:rFonts w:hint="eastAsia" w:ascii="仿宋" w:hAnsi="仿宋" w:eastAsia="仿宋"/>
          <w:sz w:val="28"/>
          <w:szCs w:val="28"/>
        </w:rPr>
        <w:t>个专业，应开实习</w:t>
      </w:r>
      <w:r>
        <w:rPr>
          <w:rFonts w:ascii="仿宋" w:hAnsi="仿宋" w:eastAsia="仿宋"/>
          <w:sz w:val="28"/>
          <w:szCs w:val="28"/>
        </w:rPr>
        <w:t>289</w:t>
      </w:r>
      <w:r>
        <w:rPr>
          <w:rFonts w:hint="eastAsia" w:ascii="仿宋" w:hAnsi="仿宋" w:eastAsia="仿宋"/>
          <w:sz w:val="28"/>
          <w:szCs w:val="28"/>
        </w:rPr>
        <w:t>个项目，实际开设</w:t>
      </w:r>
      <w:r>
        <w:rPr>
          <w:rFonts w:ascii="仿宋" w:hAnsi="仿宋" w:eastAsia="仿宋"/>
          <w:sz w:val="28"/>
          <w:szCs w:val="28"/>
        </w:rPr>
        <w:t>289</w:t>
      </w:r>
      <w:r>
        <w:rPr>
          <w:rFonts w:hint="eastAsia" w:ascii="仿宋" w:hAnsi="仿宋" w:eastAsia="仿宋"/>
          <w:sz w:val="28"/>
          <w:szCs w:val="28"/>
        </w:rPr>
        <w:t>个，实习开出率已达到</w:t>
      </w:r>
      <w:r>
        <w:rPr>
          <w:rFonts w:ascii="仿宋" w:hAnsi="仿宋" w:eastAsia="仿宋"/>
          <w:sz w:val="28"/>
          <w:szCs w:val="28"/>
        </w:rPr>
        <w:t>100%</w:t>
      </w:r>
      <w:r>
        <w:rPr>
          <w:rFonts w:hint="eastAsia" w:ascii="仿宋" w:hAnsi="仿宋" w:eastAsia="仿宋"/>
          <w:sz w:val="28"/>
          <w:szCs w:val="28"/>
        </w:rPr>
        <w:t>。</w:t>
      </w:r>
    </w:p>
    <w:p>
      <w:pPr>
        <w:tabs>
          <w:tab w:val="left" w:pos="7285"/>
        </w:tabs>
        <w:spacing w:line="540" w:lineRule="exact"/>
        <w:ind w:firstLine="640" w:firstLineChars="228"/>
        <w:rPr>
          <w:rFonts w:ascii="仿宋" w:hAnsi="仿宋" w:eastAsia="仿宋"/>
          <w:sz w:val="28"/>
          <w:szCs w:val="28"/>
        </w:rPr>
      </w:pPr>
      <w:r>
        <w:rPr>
          <w:rFonts w:ascii="仿宋" w:hAnsi="仿宋" w:eastAsia="仿宋"/>
          <w:b/>
          <w:sz w:val="28"/>
          <w:szCs w:val="28"/>
        </w:rPr>
        <w:t>4.3</w:t>
      </w:r>
      <w:r>
        <w:rPr>
          <w:rFonts w:hint="eastAsia" w:ascii="仿宋" w:hAnsi="仿宋" w:eastAsia="仿宋"/>
          <w:b/>
          <w:sz w:val="28"/>
          <w:szCs w:val="28"/>
        </w:rPr>
        <w:t>集团化办学情况。</w:t>
      </w:r>
      <w:r>
        <w:rPr>
          <w:rFonts w:hint="eastAsia" w:ascii="仿宋" w:hAnsi="仿宋" w:eastAsia="仿宋"/>
          <w:sz w:val="28"/>
          <w:szCs w:val="28"/>
        </w:rPr>
        <w:t>学校积极牵头和参与集团化办学</w:t>
      </w:r>
      <w:r>
        <w:rPr>
          <w:rFonts w:ascii="仿宋" w:hAnsi="仿宋" w:eastAsia="仿宋"/>
          <w:sz w:val="28"/>
          <w:szCs w:val="28"/>
        </w:rPr>
        <w:t>,</w:t>
      </w:r>
      <w:r>
        <w:rPr>
          <w:rFonts w:hint="eastAsia" w:ascii="仿宋" w:hAnsi="仿宋" w:eastAsia="仿宋"/>
          <w:sz w:val="28"/>
          <w:szCs w:val="28"/>
        </w:rPr>
        <w:t>力争把学校、企业及相关行业与职业教育人才培养的各个环节有机结合，实现资源优化和功能整合，促进教育效益、经济利益、人才效益的最优化，形成“共建、共享、共赢”的新机制。在培养目标、教学管理、教育质量监控实行统一协调，在专业设置、教学计划、基本建设、师资设备、毕业生就业等方面实行统筹。对于企业参与，在后勤管理、学生就业、教学研究、课程设置、专业开发、设施设备、实训基地、实践技术力量等方面实现有效对接。通过建立集团的动力机制、制度机制、保障机制，从而形成在一个大目标下的全面合作，集中各方面力量，争取政府对职教集团更多的政策、资金支持，创设有利于集团发展的宽松环境。利用校企紧密合作的优势开展技能型人才培养方案和规律的研究；鼓励企业专业技术人员和管理人员到学校任教、兼职，不断优化学校人力资源配置；根据经济社会的需求，充分延伸职教集团的教育功能和社会功能，不断形成职业教育新的发展点。</w:t>
      </w:r>
    </w:p>
    <w:p>
      <w:pPr>
        <w:spacing w:line="540" w:lineRule="exact"/>
        <w:ind w:firstLine="550" w:firstLineChars="196"/>
        <w:rPr>
          <w:rFonts w:ascii="仿宋" w:hAnsi="仿宋" w:eastAsia="仿宋"/>
          <w:b/>
          <w:sz w:val="28"/>
          <w:szCs w:val="28"/>
        </w:rPr>
      </w:pPr>
      <w:r>
        <w:rPr>
          <w:rFonts w:ascii="仿宋" w:hAnsi="仿宋" w:eastAsia="仿宋"/>
          <w:b/>
          <w:sz w:val="28"/>
          <w:szCs w:val="28"/>
        </w:rPr>
        <w:t>5.</w:t>
      </w:r>
      <w:r>
        <w:rPr>
          <w:rFonts w:hint="eastAsia" w:ascii="仿宋" w:hAnsi="仿宋" w:eastAsia="仿宋"/>
          <w:b/>
          <w:sz w:val="28"/>
          <w:szCs w:val="28"/>
        </w:rPr>
        <w:t>社会贡献</w:t>
      </w:r>
    </w:p>
    <w:p>
      <w:pPr>
        <w:spacing w:line="540" w:lineRule="exact"/>
        <w:ind w:firstLine="550" w:firstLineChars="196"/>
        <w:rPr>
          <w:rFonts w:ascii="仿宋" w:hAnsi="仿宋" w:eastAsia="仿宋"/>
          <w:b/>
          <w:sz w:val="28"/>
          <w:szCs w:val="28"/>
        </w:rPr>
      </w:pPr>
      <w:r>
        <w:rPr>
          <w:rFonts w:ascii="仿宋" w:hAnsi="仿宋" w:eastAsia="仿宋"/>
          <w:b/>
          <w:sz w:val="28"/>
          <w:szCs w:val="28"/>
        </w:rPr>
        <w:t>5.1</w:t>
      </w:r>
      <w:r>
        <w:rPr>
          <w:rFonts w:hint="eastAsia" w:ascii="仿宋" w:hAnsi="仿宋" w:eastAsia="仿宋"/>
          <w:b/>
          <w:sz w:val="28"/>
          <w:szCs w:val="28"/>
        </w:rPr>
        <w:t>技术技能人才培养。</w:t>
      </w:r>
    </w:p>
    <w:p>
      <w:pPr>
        <w:spacing w:line="540" w:lineRule="exact"/>
        <w:ind w:firstLine="548" w:firstLineChars="196"/>
        <w:rPr>
          <w:rFonts w:ascii="仿宋" w:hAnsi="仿宋" w:eastAsia="仿宋"/>
          <w:b/>
          <w:sz w:val="28"/>
          <w:szCs w:val="28"/>
        </w:rPr>
      </w:pPr>
      <w:r>
        <w:rPr>
          <w:rFonts w:ascii="仿宋" w:hAnsi="仿宋" w:eastAsia="仿宋"/>
          <w:sz w:val="28"/>
          <w:szCs w:val="28"/>
        </w:rPr>
        <w:t>1.</w:t>
      </w:r>
      <w:r>
        <w:rPr>
          <w:rFonts w:hint="eastAsia" w:ascii="仿宋" w:hAnsi="仿宋" w:eastAsia="仿宋"/>
          <w:sz w:val="28"/>
          <w:szCs w:val="28"/>
        </w:rPr>
        <w:t>聘请企业、院校有关专家组成学校教学指导委员会，共同研讨学校的办学理念、思路、专业建设、教学质量提升等问题，为学校发展建言献策。</w:t>
      </w:r>
    </w:p>
    <w:p>
      <w:pPr>
        <w:spacing w:line="540" w:lineRule="exact"/>
        <w:ind w:firstLine="548" w:firstLineChars="196"/>
        <w:rPr>
          <w:rFonts w:ascii="仿宋" w:hAnsi="仿宋" w:eastAsia="仿宋"/>
          <w:b/>
          <w:sz w:val="28"/>
          <w:szCs w:val="28"/>
        </w:rPr>
      </w:pPr>
      <w:r>
        <w:rPr>
          <w:rFonts w:ascii="仿宋" w:hAnsi="仿宋" w:eastAsia="仿宋"/>
          <w:sz w:val="28"/>
          <w:szCs w:val="28"/>
        </w:rPr>
        <w:t>2.</w:t>
      </w:r>
      <w:r>
        <w:rPr>
          <w:rFonts w:hint="eastAsia" w:ascii="仿宋" w:hAnsi="仿宋" w:eastAsia="仿宋"/>
          <w:sz w:val="28"/>
          <w:szCs w:val="28"/>
        </w:rPr>
        <w:t>学校就业与教学部门组成专业建设调研组，定期走访企业，对企业用工需求和岗位技能标准新变化展开调研，主动征询毕业生就业单位对技能人才的培养意见，为不断改进教育教学提供可靠的客观依据。</w:t>
      </w:r>
    </w:p>
    <w:p>
      <w:pPr>
        <w:spacing w:line="540" w:lineRule="exact"/>
        <w:ind w:firstLine="548" w:firstLineChars="196"/>
        <w:rPr>
          <w:rFonts w:ascii="仿宋" w:hAnsi="仿宋" w:eastAsia="仿宋"/>
          <w:b/>
          <w:sz w:val="28"/>
          <w:szCs w:val="28"/>
        </w:rPr>
      </w:pPr>
      <w:r>
        <w:rPr>
          <w:rFonts w:ascii="仿宋" w:hAnsi="仿宋" w:eastAsia="仿宋"/>
          <w:sz w:val="28"/>
          <w:szCs w:val="28"/>
        </w:rPr>
        <w:t>3.</w:t>
      </w:r>
      <w:r>
        <w:rPr>
          <w:rFonts w:hint="eastAsia" w:ascii="仿宋" w:hAnsi="仿宋" w:eastAsia="仿宋"/>
          <w:sz w:val="28"/>
          <w:szCs w:val="28"/>
        </w:rPr>
        <w:t>学校定期联系家长，教育教学向社会开放，从教育教学管理、学校环境、后勤保障、学校安全等，使家长时刻关注学生在学校的情况，促进学校的教育教学质量不断提升。</w:t>
      </w:r>
    </w:p>
    <w:p>
      <w:pPr>
        <w:spacing w:line="540" w:lineRule="exact"/>
        <w:ind w:firstLine="548" w:firstLineChars="196"/>
        <w:rPr>
          <w:rFonts w:ascii="仿宋" w:hAnsi="仿宋" w:eastAsia="仿宋"/>
          <w:b/>
          <w:sz w:val="28"/>
          <w:szCs w:val="28"/>
        </w:rPr>
      </w:pPr>
      <w:r>
        <w:rPr>
          <w:rFonts w:ascii="仿宋" w:hAnsi="仿宋" w:eastAsia="仿宋"/>
          <w:sz w:val="28"/>
          <w:szCs w:val="28"/>
        </w:rPr>
        <w:t>4.</w:t>
      </w:r>
      <w:r>
        <w:rPr>
          <w:rFonts w:hint="eastAsia" w:ascii="仿宋" w:hAnsi="仿宋" w:eastAsia="仿宋"/>
          <w:sz w:val="28"/>
          <w:szCs w:val="28"/>
        </w:rPr>
        <w:t>毕业生质量逐年提升，在企业回访中，企业对我校学生给予了较高评价，用人单位满意度比较高。</w:t>
      </w:r>
    </w:p>
    <w:p>
      <w:pPr>
        <w:spacing w:line="540" w:lineRule="exact"/>
        <w:ind w:firstLine="550" w:firstLineChars="196"/>
        <w:rPr>
          <w:rFonts w:ascii="仿宋" w:hAnsi="仿宋" w:eastAsia="仿宋"/>
          <w:b/>
          <w:sz w:val="28"/>
          <w:szCs w:val="28"/>
        </w:rPr>
      </w:pPr>
      <w:r>
        <w:rPr>
          <w:rFonts w:ascii="仿宋" w:hAnsi="仿宋" w:eastAsia="仿宋"/>
          <w:b/>
          <w:sz w:val="28"/>
          <w:szCs w:val="28"/>
        </w:rPr>
        <w:t xml:space="preserve">5.2 </w:t>
      </w:r>
      <w:r>
        <w:rPr>
          <w:rFonts w:hint="eastAsia" w:ascii="仿宋" w:hAnsi="仿宋" w:eastAsia="仿宋"/>
          <w:b/>
          <w:sz w:val="28"/>
          <w:szCs w:val="28"/>
        </w:rPr>
        <w:t>社会服务</w:t>
      </w:r>
    </w:p>
    <w:p>
      <w:pPr>
        <w:spacing w:line="540" w:lineRule="exact"/>
        <w:ind w:firstLine="548" w:firstLineChars="196"/>
        <w:rPr>
          <w:rFonts w:ascii="仿宋" w:hAnsi="仿宋" w:eastAsia="仿宋"/>
          <w:sz w:val="28"/>
          <w:szCs w:val="28"/>
        </w:rPr>
      </w:pPr>
      <w:r>
        <w:rPr>
          <w:rFonts w:hint="eastAsia" w:ascii="仿宋" w:hAnsi="仿宋" w:eastAsia="仿宋"/>
          <w:sz w:val="28"/>
          <w:szCs w:val="28"/>
        </w:rPr>
        <w:t>内乡职专充分发挥学校优势，全力配合县域经济发展，围绕全县中心工作开展培训，根据省教育厅安排，</w:t>
      </w:r>
      <w:r>
        <w:rPr>
          <w:rFonts w:ascii="仿宋" w:hAnsi="仿宋" w:eastAsia="仿宋"/>
          <w:sz w:val="28"/>
          <w:szCs w:val="28"/>
        </w:rPr>
        <w:t>2020</w:t>
      </w:r>
      <w:r>
        <w:rPr>
          <w:rFonts w:hint="eastAsia" w:ascii="仿宋" w:hAnsi="仿宋" w:eastAsia="仿宋"/>
          <w:sz w:val="28"/>
          <w:szCs w:val="28"/>
        </w:rPr>
        <w:t>年</w:t>
      </w:r>
      <w:r>
        <w:rPr>
          <w:rFonts w:ascii="仿宋" w:hAnsi="仿宋" w:eastAsia="仿宋"/>
          <w:sz w:val="28"/>
          <w:szCs w:val="28"/>
        </w:rPr>
        <w:t>7</w:t>
      </w:r>
      <w:r>
        <w:rPr>
          <w:rFonts w:hint="eastAsia" w:ascii="仿宋" w:hAnsi="仿宋" w:eastAsia="仿宋"/>
          <w:sz w:val="28"/>
          <w:szCs w:val="28"/>
        </w:rPr>
        <w:t>月，依托交通驾校，对</w:t>
      </w:r>
      <w:r>
        <w:rPr>
          <w:rFonts w:ascii="仿宋" w:hAnsi="仿宋" w:eastAsia="仿宋"/>
          <w:sz w:val="28"/>
          <w:szCs w:val="28"/>
        </w:rPr>
        <w:t>42</w:t>
      </w:r>
      <w:r>
        <w:rPr>
          <w:rFonts w:hint="eastAsia" w:ascii="仿宋" w:hAnsi="仿宋" w:eastAsia="仿宋"/>
          <w:sz w:val="28"/>
          <w:szCs w:val="28"/>
        </w:rPr>
        <w:t>名适龄贫困户成员，进行汽车驾驶培训，目前已有</w:t>
      </w:r>
      <w:r>
        <w:rPr>
          <w:rFonts w:ascii="仿宋" w:hAnsi="仿宋" w:eastAsia="仿宋"/>
          <w:sz w:val="28"/>
          <w:szCs w:val="28"/>
        </w:rPr>
        <w:t>33</w:t>
      </w:r>
      <w:r>
        <w:rPr>
          <w:rFonts w:hint="eastAsia" w:ascii="仿宋" w:hAnsi="仿宋" w:eastAsia="仿宋"/>
          <w:sz w:val="28"/>
          <w:szCs w:val="28"/>
        </w:rPr>
        <w:t>名学员顺利取得驾驶资格证；</w:t>
      </w:r>
      <w:r>
        <w:rPr>
          <w:rFonts w:ascii="仿宋" w:hAnsi="仿宋" w:eastAsia="仿宋"/>
          <w:sz w:val="28"/>
          <w:szCs w:val="28"/>
        </w:rPr>
        <w:t>9</w:t>
      </w:r>
      <w:r>
        <w:rPr>
          <w:rFonts w:hint="eastAsia" w:ascii="仿宋" w:hAnsi="仿宋" w:eastAsia="仿宋"/>
          <w:sz w:val="28"/>
          <w:szCs w:val="28"/>
        </w:rPr>
        <w:t>月，我校分两期组织</w:t>
      </w:r>
      <w:r>
        <w:rPr>
          <w:rFonts w:ascii="仿宋" w:hAnsi="仿宋" w:eastAsia="仿宋"/>
          <w:sz w:val="28"/>
          <w:szCs w:val="28"/>
        </w:rPr>
        <w:t>68</w:t>
      </w:r>
      <w:r>
        <w:rPr>
          <w:rFonts w:hint="eastAsia" w:ascii="仿宋" w:hAnsi="仿宋" w:eastAsia="仿宋"/>
          <w:sz w:val="28"/>
          <w:szCs w:val="28"/>
        </w:rPr>
        <w:t>名建档立卡贫困户，依托农村党员培训基地，开展为期半月的农业综合技能培训；</w:t>
      </w:r>
      <w:r>
        <w:rPr>
          <w:rFonts w:ascii="仿宋" w:hAnsi="仿宋" w:eastAsia="仿宋"/>
          <w:sz w:val="28"/>
          <w:szCs w:val="28"/>
        </w:rPr>
        <w:t>9</w:t>
      </w:r>
      <w:r>
        <w:rPr>
          <w:rFonts w:hint="eastAsia" w:ascii="仿宋" w:hAnsi="仿宋" w:eastAsia="仿宋"/>
          <w:sz w:val="28"/>
          <w:szCs w:val="28"/>
        </w:rPr>
        <w:t>月，又培训旅游与餐饮服务</w:t>
      </w:r>
      <w:r>
        <w:rPr>
          <w:rFonts w:ascii="仿宋" w:hAnsi="仿宋" w:eastAsia="仿宋"/>
          <w:sz w:val="28"/>
          <w:szCs w:val="28"/>
        </w:rPr>
        <w:t>404</w:t>
      </w:r>
      <w:r>
        <w:rPr>
          <w:rFonts w:hint="eastAsia" w:ascii="仿宋" w:hAnsi="仿宋" w:eastAsia="仿宋"/>
          <w:sz w:val="28"/>
          <w:szCs w:val="28"/>
        </w:rPr>
        <w:t>人；</w:t>
      </w:r>
      <w:r>
        <w:rPr>
          <w:rFonts w:ascii="仿宋" w:hAnsi="仿宋" w:eastAsia="仿宋"/>
          <w:sz w:val="28"/>
          <w:szCs w:val="28"/>
        </w:rPr>
        <w:t>10</w:t>
      </w:r>
      <w:r>
        <w:rPr>
          <w:rFonts w:hint="eastAsia" w:ascii="仿宋" w:hAnsi="仿宋" w:eastAsia="仿宋"/>
          <w:sz w:val="28"/>
          <w:szCs w:val="28"/>
        </w:rPr>
        <w:t>月，对交通局职工</w:t>
      </w:r>
      <w:r>
        <w:rPr>
          <w:rFonts w:ascii="仿宋" w:hAnsi="仿宋" w:eastAsia="仿宋"/>
          <w:sz w:val="28"/>
          <w:szCs w:val="28"/>
        </w:rPr>
        <w:t>218</w:t>
      </w:r>
      <w:r>
        <w:rPr>
          <w:rFonts w:hint="eastAsia" w:ascii="仿宋" w:hAnsi="仿宋" w:eastAsia="仿宋"/>
          <w:sz w:val="28"/>
          <w:szCs w:val="28"/>
        </w:rPr>
        <w:t>人进行了技能培训，均收到很好的效果，圆满完成了省厅下达的职业教育精准脱贫技能培训任务。始终为全县农民、企业工人等进行技术咨询服务和指导，把知识和技能转化为生产力，产生了一定经济效益，符合学校的办学宗旨。</w:t>
      </w:r>
    </w:p>
    <w:p>
      <w:pPr>
        <w:spacing w:line="540" w:lineRule="exact"/>
        <w:ind w:firstLine="550" w:firstLineChars="196"/>
        <w:rPr>
          <w:rFonts w:ascii="仿宋" w:hAnsi="仿宋" w:eastAsia="仿宋"/>
          <w:sz w:val="28"/>
          <w:szCs w:val="28"/>
        </w:rPr>
      </w:pPr>
      <w:r>
        <w:rPr>
          <w:rFonts w:ascii="仿宋" w:hAnsi="仿宋" w:eastAsia="仿宋"/>
          <w:b/>
          <w:sz w:val="28"/>
          <w:szCs w:val="28"/>
        </w:rPr>
        <w:t xml:space="preserve">5.3 </w:t>
      </w:r>
      <w:r>
        <w:rPr>
          <w:rFonts w:hint="eastAsia" w:ascii="仿宋" w:hAnsi="仿宋" w:eastAsia="仿宋"/>
          <w:b/>
          <w:sz w:val="28"/>
          <w:szCs w:val="28"/>
        </w:rPr>
        <w:t>对口支援</w:t>
      </w:r>
    </w:p>
    <w:p>
      <w:pPr>
        <w:spacing w:line="540" w:lineRule="exact"/>
        <w:ind w:firstLine="548" w:firstLineChars="196"/>
        <w:rPr>
          <w:rFonts w:ascii="仿宋" w:hAnsi="仿宋" w:eastAsia="仿宋"/>
          <w:sz w:val="28"/>
          <w:szCs w:val="28"/>
        </w:rPr>
      </w:pPr>
      <w:r>
        <w:rPr>
          <w:rFonts w:hint="eastAsia" w:ascii="仿宋" w:hAnsi="仿宋" w:eastAsia="仿宋"/>
          <w:sz w:val="28"/>
          <w:szCs w:val="28"/>
        </w:rPr>
        <w:t>内乡职专与北京延庆职专建立了对口援建友好合作单位，两校之间相互交流办学经验，互派教师到校参观学习，取长补短，共谋发展，共同为职教事业做贡献。</w:t>
      </w:r>
    </w:p>
    <w:p>
      <w:pPr>
        <w:spacing w:line="540" w:lineRule="exact"/>
        <w:ind w:firstLine="550" w:firstLineChars="196"/>
        <w:rPr>
          <w:rFonts w:ascii="仿宋" w:hAnsi="仿宋" w:eastAsia="仿宋"/>
          <w:sz w:val="28"/>
          <w:szCs w:val="28"/>
        </w:rPr>
      </w:pPr>
      <w:r>
        <w:rPr>
          <w:rFonts w:hint="eastAsia" w:ascii="仿宋" w:hAnsi="仿宋" w:eastAsia="仿宋"/>
          <w:b/>
          <w:sz w:val="28"/>
          <w:szCs w:val="28"/>
        </w:rPr>
        <w:t>一是</w:t>
      </w:r>
      <w:r>
        <w:rPr>
          <w:rFonts w:hint="eastAsia" w:ascii="仿宋" w:hAnsi="仿宋" w:eastAsia="仿宋"/>
          <w:sz w:val="28"/>
          <w:szCs w:val="28"/>
        </w:rPr>
        <w:t>深入学习习近平脱贫攻坚工作战略思想。提高对脱贫攻坚工作的认识，强化对脱贫攻坚工作组织领导。</w:t>
      </w:r>
      <w:r>
        <w:rPr>
          <w:rFonts w:hint="eastAsia" w:ascii="仿宋" w:hAnsi="仿宋" w:eastAsia="仿宋"/>
          <w:b/>
          <w:sz w:val="28"/>
          <w:szCs w:val="28"/>
        </w:rPr>
        <w:t>二是</w:t>
      </w:r>
      <w:r>
        <w:rPr>
          <w:rFonts w:hint="eastAsia" w:ascii="仿宋" w:hAnsi="仿宋" w:eastAsia="仿宋"/>
          <w:sz w:val="28"/>
          <w:szCs w:val="28"/>
        </w:rPr>
        <w:t>提升教育水平，大力开展涉农技能培训，确保职业教育精准扶贫工作有效开展，尽可能为学员提供技能实践、技能培训、经验积累的机会，确保其掌握相应的技术。</w:t>
      </w:r>
      <w:r>
        <w:rPr>
          <w:rFonts w:hint="eastAsia" w:ascii="仿宋" w:hAnsi="仿宋" w:eastAsia="仿宋"/>
          <w:b/>
          <w:sz w:val="28"/>
          <w:szCs w:val="28"/>
        </w:rPr>
        <w:t>三是</w:t>
      </w:r>
      <w:r>
        <w:rPr>
          <w:rFonts w:hint="eastAsia" w:ascii="仿宋" w:hAnsi="仿宋" w:eastAsia="仿宋"/>
          <w:sz w:val="28"/>
          <w:szCs w:val="28"/>
        </w:rPr>
        <w:t>开展创新创业教育。公开职业教育的技术培养内容及其就业方向，让学员自行选择以实现按需施教。通过开设相关课程，引导学学员树立创新创业观念，提供相应的帮助与平台，为其实现脱贫致富提供良好的机会。</w:t>
      </w:r>
      <w:r>
        <w:rPr>
          <w:rFonts w:hint="eastAsia" w:ascii="仿宋" w:hAnsi="仿宋" w:eastAsia="仿宋"/>
          <w:b/>
          <w:sz w:val="28"/>
          <w:szCs w:val="28"/>
        </w:rPr>
        <w:t>四是</w:t>
      </w:r>
      <w:r>
        <w:rPr>
          <w:rFonts w:hint="eastAsia" w:ascii="仿宋" w:hAnsi="仿宋" w:eastAsia="仿宋"/>
          <w:sz w:val="28"/>
          <w:szCs w:val="28"/>
        </w:rPr>
        <w:t>保证培训教育质量，确保扶贫对象掌握专业技能，并通过此技术找到合适的工作，实现脱贫的职业教育目标。</w:t>
      </w:r>
      <w:r>
        <w:rPr>
          <w:rFonts w:hint="eastAsia" w:ascii="仿宋" w:hAnsi="仿宋" w:eastAsia="仿宋"/>
          <w:b/>
          <w:sz w:val="28"/>
          <w:szCs w:val="28"/>
        </w:rPr>
        <w:t>五是</w:t>
      </w:r>
      <w:r>
        <w:rPr>
          <w:rFonts w:hint="eastAsia" w:ascii="仿宋" w:hAnsi="仿宋" w:eastAsia="仿宋"/>
          <w:sz w:val="28"/>
          <w:szCs w:val="28"/>
        </w:rPr>
        <w:t>加强管理。制定培训方案，制定切实可行的培训内容，按照时间要求和节点开展工作。</w:t>
      </w:r>
    </w:p>
    <w:p>
      <w:pPr>
        <w:spacing w:line="540" w:lineRule="exact"/>
        <w:ind w:firstLine="548" w:firstLineChars="196"/>
        <w:rPr>
          <w:rFonts w:ascii="仿宋" w:hAnsi="仿宋" w:eastAsia="仿宋"/>
          <w:sz w:val="28"/>
          <w:szCs w:val="28"/>
        </w:rPr>
      </w:pPr>
      <w:r>
        <w:rPr>
          <w:rFonts w:hint="eastAsia" w:ascii="仿宋" w:hAnsi="仿宋" w:eastAsia="仿宋"/>
          <w:sz w:val="28"/>
          <w:szCs w:val="28"/>
        </w:rPr>
        <w:t>我校作为职业学校，立足行业优势和办学特点，助推脱贫攻坚。根据县委政府的统一部署，我校选派敬业精神强，奉献意识浓，开拓精神足的业务骨干，赴大桥乡南王村开展驻村扶贫</w:t>
      </w:r>
      <w:r>
        <w:rPr>
          <w:rFonts w:ascii="仿宋" w:hAnsi="仿宋" w:eastAsia="仿宋"/>
          <w:sz w:val="28"/>
          <w:szCs w:val="28"/>
        </w:rPr>
        <w:t>,</w:t>
      </w:r>
      <w:r>
        <w:rPr>
          <w:rFonts w:hint="eastAsia" w:ascii="仿宋" w:hAnsi="仿宋" w:eastAsia="仿宋"/>
          <w:sz w:val="28"/>
          <w:szCs w:val="28"/>
        </w:rPr>
        <w:t>工作队的同志们已经彻底融入到南王村，同南王村的干部群众打成一片，他们克服了生活中的种种困难，静下心、扑下身，急群众所急，想群众所想，日夜战斗在扶贫第一线。一年来，学校对驻村工作队支持力度不断加大。学校多次召开专题会议研究部署帮扶工作，完善帮扶机制，在人力、物力、财力方面给予工作队全方位进行支持，确保做到决心不变、热情不减、工作不松。工作队的四位同志克服了重重困难、想尽千方百计，与南王村支两委一道攻坚克难，确保扶贫工作的顺利实施。班子成员通过召开会议、听取工作队汇报、深入基层走访等形式，及时了解群众所需、所急、所盼，本着办一件实事，暖一片人心，主动为农民解决生产、生活中的实际困难。</w:t>
      </w:r>
      <w:r>
        <w:rPr>
          <w:rFonts w:ascii="仿宋" w:hAnsi="仿宋" w:eastAsia="仿宋"/>
          <w:sz w:val="28"/>
          <w:szCs w:val="28"/>
        </w:rPr>
        <w:t>2020</w:t>
      </w:r>
      <w:r>
        <w:rPr>
          <w:rFonts w:hint="eastAsia" w:ascii="仿宋" w:hAnsi="仿宋" w:eastAsia="仿宋"/>
          <w:sz w:val="28"/>
          <w:szCs w:val="28"/>
        </w:rPr>
        <w:t>年度</w:t>
      </w:r>
      <w:r>
        <w:rPr>
          <w:rFonts w:ascii="仿宋" w:hAnsi="仿宋" w:eastAsia="仿宋"/>
          <w:sz w:val="28"/>
          <w:szCs w:val="28"/>
        </w:rPr>
        <w:t>5</w:t>
      </w:r>
      <w:r>
        <w:rPr>
          <w:rFonts w:hint="eastAsia" w:ascii="仿宋" w:hAnsi="仿宋" w:eastAsia="仿宋"/>
          <w:sz w:val="28"/>
          <w:szCs w:val="28"/>
        </w:rPr>
        <w:t>位帮扶责任人共深入南王村</w:t>
      </w:r>
      <w:r>
        <w:rPr>
          <w:rFonts w:ascii="仿宋" w:hAnsi="仿宋" w:eastAsia="仿宋"/>
          <w:sz w:val="28"/>
          <w:szCs w:val="28"/>
        </w:rPr>
        <w:t>40</w:t>
      </w:r>
      <w:r>
        <w:rPr>
          <w:rFonts w:hint="eastAsia" w:ascii="仿宋" w:hAnsi="仿宋" w:eastAsia="仿宋"/>
          <w:sz w:val="28"/>
          <w:szCs w:val="28"/>
        </w:rPr>
        <w:t>多次，帮助贫困户出点子、想办法、讲政策、算细账、整户容、送温暖，加快脱贫步伐。</w:t>
      </w:r>
    </w:p>
    <w:p>
      <w:pPr>
        <w:spacing w:line="540" w:lineRule="exact"/>
        <w:ind w:firstLine="550" w:firstLineChars="196"/>
        <w:rPr>
          <w:rFonts w:ascii="仿宋" w:hAnsi="仿宋" w:eastAsia="仿宋"/>
          <w:b/>
          <w:sz w:val="28"/>
          <w:szCs w:val="28"/>
        </w:rPr>
      </w:pPr>
      <w:r>
        <w:rPr>
          <w:rFonts w:hint="eastAsia" w:ascii="仿宋" w:hAnsi="仿宋" w:eastAsia="仿宋"/>
          <w:b/>
          <w:sz w:val="28"/>
          <w:szCs w:val="28"/>
        </w:rPr>
        <w:t>六、举办者履责</w:t>
      </w:r>
    </w:p>
    <w:p>
      <w:pPr>
        <w:spacing w:line="540" w:lineRule="exact"/>
        <w:ind w:firstLine="550" w:firstLineChars="196"/>
        <w:rPr>
          <w:rFonts w:ascii="仿宋" w:hAnsi="仿宋" w:eastAsia="仿宋"/>
          <w:sz w:val="28"/>
          <w:szCs w:val="28"/>
        </w:rPr>
      </w:pPr>
      <w:r>
        <w:rPr>
          <w:rFonts w:ascii="仿宋" w:hAnsi="仿宋" w:eastAsia="仿宋"/>
          <w:b/>
          <w:sz w:val="28"/>
          <w:szCs w:val="28"/>
        </w:rPr>
        <w:t>6.1</w:t>
      </w:r>
      <w:r>
        <w:rPr>
          <w:rFonts w:hint="eastAsia" w:ascii="仿宋" w:hAnsi="仿宋" w:eastAsia="仿宋"/>
          <w:b/>
          <w:sz w:val="28"/>
          <w:szCs w:val="28"/>
        </w:rPr>
        <w:t>经费。</w:t>
      </w:r>
      <w:r>
        <w:rPr>
          <w:rFonts w:hint="eastAsia" w:ascii="仿宋" w:hAnsi="仿宋" w:eastAsia="仿宋"/>
          <w:sz w:val="28"/>
          <w:szCs w:val="28"/>
        </w:rPr>
        <w:t>学校严格按照有关政策落实职业教育经费的使用，让政策性资金发挥应有的作用。其他项目资金投入表</w:t>
      </w:r>
      <w:r>
        <w:rPr>
          <w:rFonts w:ascii="仿宋" w:hAnsi="仿宋" w:eastAsia="仿宋"/>
          <w:sz w:val="28"/>
          <w:szCs w:val="28"/>
        </w:rPr>
        <w:t>4</w:t>
      </w:r>
      <w:r>
        <w:rPr>
          <w:rFonts w:hint="eastAsia" w:ascii="仿宋" w:hAnsi="仿宋" w:eastAsia="仿宋"/>
          <w:sz w:val="28"/>
          <w:szCs w:val="28"/>
        </w:rPr>
        <w:t>。</w:t>
      </w:r>
    </w:p>
    <w:p>
      <w:pPr>
        <w:spacing w:line="540" w:lineRule="exact"/>
        <w:rPr>
          <w:rFonts w:ascii="仿宋" w:hAnsi="仿宋" w:eastAsia="仿宋"/>
          <w:sz w:val="28"/>
          <w:szCs w:val="28"/>
        </w:rPr>
      </w:pPr>
      <w:r>
        <w:rPr>
          <w:rFonts w:hint="eastAsia" w:ascii="仿宋" w:hAnsi="仿宋" w:eastAsia="仿宋"/>
          <w:b/>
          <w:sz w:val="24"/>
          <w:szCs w:val="24"/>
        </w:rPr>
        <w:t>表</w:t>
      </w:r>
      <w:r>
        <w:rPr>
          <w:rFonts w:ascii="仿宋" w:hAnsi="仿宋" w:eastAsia="仿宋"/>
          <w:b/>
          <w:sz w:val="24"/>
          <w:szCs w:val="24"/>
        </w:rPr>
        <w:t>4</w:t>
      </w:r>
      <w:r>
        <w:rPr>
          <w:rFonts w:hint="eastAsia" w:ascii="仿宋" w:hAnsi="仿宋" w:eastAsia="仿宋"/>
          <w:b/>
          <w:sz w:val="24"/>
          <w:szCs w:val="24"/>
        </w:rPr>
        <w:t>：</w:t>
      </w:r>
      <w:r>
        <w:rPr>
          <w:rFonts w:ascii="仿宋" w:hAnsi="仿宋" w:eastAsia="仿宋"/>
          <w:b/>
          <w:sz w:val="24"/>
          <w:szCs w:val="24"/>
        </w:rPr>
        <w:t>2020</w:t>
      </w:r>
      <w:r>
        <w:rPr>
          <w:rFonts w:hint="eastAsia" w:ascii="仿宋" w:hAnsi="仿宋" w:eastAsia="仿宋"/>
          <w:b/>
          <w:sz w:val="24"/>
          <w:szCs w:val="24"/>
        </w:rPr>
        <w:t>项目资金投入</w:t>
      </w:r>
    </w:p>
    <w:tbl>
      <w:tblPr>
        <w:tblStyle w:val="5"/>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02"/>
        <w:gridCol w:w="1302"/>
        <w:gridCol w:w="1302"/>
        <w:gridCol w:w="1302"/>
        <w:gridCol w:w="1302"/>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restart"/>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项目内容</w:t>
            </w:r>
          </w:p>
        </w:tc>
        <w:tc>
          <w:tcPr>
            <w:tcW w:w="6510" w:type="dxa"/>
            <w:gridSpan w:val="5"/>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资金总预算及来源</w:t>
            </w:r>
          </w:p>
        </w:tc>
        <w:tc>
          <w:tcPr>
            <w:tcW w:w="1081" w:type="dxa"/>
            <w:vMerge w:val="restart"/>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vAlign w:val="center"/>
          </w:tcPr>
          <w:p>
            <w:pPr>
              <w:widowControl/>
              <w:spacing w:line="540" w:lineRule="exact"/>
              <w:jc w:val="left"/>
              <w:rPr>
                <w:rFonts w:ascii="仿宋" w:hAnsi="仿宋" w:eastAsia="仿宋" w:cs="楷体"/>
                <w:sz w:val="22"/>
              </w:rPr>
            </w:pP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省财政</w:t>
            </w:r>
          </w:p>
          <w:p>
            <w:pPr>
              <w:snapToGrid w:val="0"/>
              <w:spacing w:line="540" w:lineRule="exact"/>
              <w:jc w:val="center"/>
              <w:rPr>
                <w:rFonts w:ascii="仿宋" w:hAnsi="仿宋" w:eastAsia="仿宋" w:cs="楷体"/>
                <w:sz w:val="22"/>
              </w:rPr>
            </w:pPr>
            <w:r>
              <w:rPr>
                <w:rFonts w:hint="eastAsia" w:ascii="仿宋" w:hAnsi="仿宋" w:eastAsia="仿宋" w:cs="楷体"/>
                <w:sz w:val="22"/>
              </w:rPr>
              <w:t>奖补</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市县财政</w:t>
            </w:r>
          </w:p>
          <w:p>
            <w:pPr>
              <w:snapToGrid w:val="0"/>
              <w:spacing w:line="540" w:lineRule="exact"/>
              <w:jc w:val="center"/>
              <w:rPr>
                <w:rFonts w:ascii="仿宋" w:hAnsi="仿宋" w:eastAsia="仿宋" w:cs="楷体"/>
                <w:sz w:val="22"/>
              </w:rPr>
            </w:pPr>
            <w:r>
              <w:rPr>
                <w:rFonts w:hint="eastAsia" w:ascii="仿宋" w:hAnsi="仿宋" w:eastAsia="仿宋" w:cs="楷体"/>
                <w:sz w:val="22"/>
              </w:rPr>
              <w:t>奖补</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学校自筹</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行业企业</w:t>
            </w:r>
          </w:p>
          <w:p>
            <w:pPr>
              <w:snapToGrid w:val="0"/>
              <w:spacing w:line="540" w:lineRule="exact"/>
              <w:jc w:val="center"/>
              <w:rPr>
                <w:rFonts w:ascii="仿宋" w:hAnsi="仿宋" w:eastAsia="仿宋" w:cs="楷体"/>
                <w:sz w:val="22"/>
              </w:rPr>
            </w:pPr>
            <w:r>
              <w:rPr>
                <w:rFonts w:hint="eastAsia" w:ascii="仿宋" w:hAnsi="仿宋" w:eastAsia="仿宋" w:cs="楷体"/>
                <w:sz w:val="22"/>
              </w:rPr>
              <w:t>投入</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其他投入</w:t>
            </w:r>
          </w:p>
        </w:tc>
        <w:tc>
          <w:tcPr>
            <w:tcW w:w="1081" w:type="dxa"/>
            <w:vMerge w:val="continue"/>
            <w:vAlign w:val="center"/>
          </w:tcPr>
          <w:p>
            <w:pPr>
              <w:widowControl/>
              <w:spacing w:line="540" w:lineRule="exact"/>
              <w:jc w:val="left"/>
              <w:rPr>
                <w:rFonts w:ascii="仿宋" w:hAnsi="仿宋" w:eastAsia="仿宋" w:cs="楷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vAlign w:val="center"/>
          </w:tcPr>
          <w:p>
            <w:pPr>
              <w:widowControl/>
              <w:spacing w:line="540" w:lineRule="exact"/>
              <w:jc w:val="left"/>
              <w:rPr>
                <w:rFonts w:ascii="仿宋" w:hAnsi="仿宋" w:eastAsia="仿宋" w:cs="楷体"/>
                <w:sz w:val="22"/>
              </w:rPr>
            </w:pP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金额</w:t>
            </w:r>
          </w:p>
          <w:p>
            <w:pPr>
              <w:snapToGrid w:val="0"/>
              <w:spacing w:line="540" w:lineRule="exact"/>
              <w:jc w:val="center"/>
              <w:rPr>
                <w:rFonts w:ascii="仿宋" w:hAnsi="仿宋" w:eastAsia="仿宋" w:cs="楷体"/>
                <w:sz w:val="22"/>
              </w:rPr>
            </w:pPr>
            <w:r>
              <w:rPr>
                <w:rFonts w:hint="eastAsia" w:ascii="仿宋" w:hAnsi="仿宋" w:eastAsia="仿宋" w:cs="楷体"/>
                <w:sz w:val="22"/>
              </w:rPr>
              <w:t>（万元）</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金额</w:t>
            </w:r>
          </w:p>
          <w:p>
            <w:pPr>
              <w:snapToGrid w:val="0"/>
              <w:spacing w:line="540" w:lineRule="exact"/>
              <w:jc w:val="center"/>
              <w:rPr>
                <w:rFonts w:ascii="仿宋" w:hAnsi="仿宋" w:eastAsia="仿宋" w:cs="楷体"/>
                <w:sz w:val="22"/>
              </w:rPr>
            </w:pPr>
            <w:r>
              <w:rPr>
                <w:rFonts w:hint="eastAsia" w:ascii="仿宋" w:hAnsi="仿宋" w:eastAsia="仿宋" w:cs="楷体"/>
                <w:sz w:val="22"/>
              </w:rPr>
              <w:t>（万元）</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金额</w:t>
            </w:r>
          </w:p>
          <w:p>
            <w:pPr>
              <w:snapToGrid w:val="0"/>
              <w:spacing w:line="540" w:lineRule="exact"/>
              <w:jc w:val="center"/>
              <w:rPr>
                <w:rFonts w:ascii="仿宋" w:hAnsi="仿宋" w:eastAsia="仿宋" w:cs="楷体"/>
                <w:sz w:val="22"/>
              </w:rPr>
            </w:pPr>
            <w:r>
              <w:rPr>
                <w:rFonts w:hint="eastAsia" w:ascii="仿宋" w:hAnsi="仿宋" w:eastAsia="仿宋" w:cs="楷体"/>
                <w:sz w:val="22"/>
              </w:rPr>
              <w:t>（万元）</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金额</w:t>
            </w:r>
          </w:p>
          <w:p>
            <w:pPr>
              <w:snapToGrid w:val="0"/>
              <w:spacing w:line="540" w:lineRule="exact"/>
              <w:jc w:val="center"/>
              <w:rPr>
                <w:rFonts w:ascii="仿宋" w:hAnsi="仿宋" w:eastAsia="仿宋" w:cs="楷体"/>
                <w:sz w:val="22"/>
              </w:rPr>
            </w:pPr>
            <w:r>
              <w:rPr>
                <w:rFonts w:hint="eastAsia" w:ascii="仿宋" w:hAnsi="仿宋" w:eastAsia="仿宋" w:cs="楷体"/>
                <w:sz w:val="22"/>
              </w:rPr>
              <w:t>（万元）</w:t>
            </w:r>
          </w:p>
        </w:tc>
        <w:tc>
          <w:tcPr>
            <w:tcW w:w="1302"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金额</w:t>
            </w:r>
          </w:p>
          <w:p>
            <w:pPr>
              <w:snapToGrid w:val="0"/>
              <w:spacing w:line="540" w:lineRule="exact"/>
              <w:jc w:val="center"/>
              <w:rPr>
                <w:rFonts w:ascii="仿宋" w:hAnsi="仿宋" w:eastAsia="仿宋" w:cs="楷体"/>
                <w:sz w:val="22"/>
              </w:rPr>
            </w:pPr>
            <w:r>
              <w:rPr>
                <w:rFonts w:hint="eastAsia" w:ascii="仿宋" w:hAnsi="仿宋" w:eastAsia="仿宋" w:cs="楷体"/>
                <w:sz w:val="22"/>
              </w:rPr>
              <w:t>（万元）</w:t>
            </w:r>
          </w:p>
        </w:tc>
        <w:tc>
          <w:tcPr>
            <w:tcW w:w="1081" w:type="dxa"/>
            <w:vAlign w:val="center"/>
          </w:tcPr>
          <w:p>
            <w:pPr>
              <w:snapToGrid w:val="0"/>
              <w:spacing w:line="540" w:lineRule="exact"/>
              <w:jc w:val="center"/>
              <w:rPr>
                <w:rFonts w:ascii="仿宋" w:hAnsi="仿宋" w:eastAsia="仿宋" w:cs="楷体"/>
                <w:sz w:val="22"/>
              </w:rPr>
            </w:pPr>
            <w:r>
              <w:rPr>
                <w:rFonts w:hint="eastAsia" w:ascii="仿宋" w:hAnsi="仿宋" w:eastAsia="仿宋" w:cs="楷体"/>
                <w:sz w:val="22"/>
              </w:rPr>
              <w:t>金额</w:t>
            </w:r>
          </w:p>
          <w:p>
            <w:pPr>
              <w:snapToGrid w:val="0"/>
              <w:spacing w:line="540" w:lineRule="exact"/>
              <w:jc w:val="center"/>
              <w:rPr>
                <w:rFonts w:ascii="仿宋" w:hAnsi="仿宋" w:eastAsia="仿宋" w:cs="楷体"/>
                <w:sz w:val="22"/>
              </w:rPr>
            </w:pPr>
            <w:r>
              <w:rPr>
                <w:rFonts w:hint="eastAsia" w:ascii="仿宋" w:hAnsi="仿宋" w:eastAsia="仿宋" w:cs="楷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975" w:type="dxa"/>
            <w:vAlign w:val="center"/>
          </w:tcPr>
          <w:p>
            <w:pPr>
              <w:snapToGrid w:val="0"/>
              <w:spacing w:line="540" w:lineRule="exact"/>
              <w:jc w:val="center"/>
              <w:rPr>
                <w:rFonts w:ascii="仿宋" w:hAnsi="仿宋" w:eastAsia="仿宋" w:cs="楷体"/>
                <w:szCs w:val="21"/>
              </w:rPr>
            </w:pPr>
            <w:r>
              <w:rPr>
                <w:rFonts w:hint="eastAsia" w:ascii="仿宋" w:hAnsi="仿宋" w:eastAsia="仿宋" w:cs="楷体"/>
                <w:szCs w:val="21"/>
              </w:rPr>
              <w:t>合</w:t>
            </w:r>
            <w:r>
              <w:rPr>
                <w:rFonts w:ascii="仿宋" w:hAnsi="仿宋" w:eastAsia="仿宋" w:cs="楷体"/>
                <w:szCs w:val="21"/>
              </w:rPr>
              <w:t xml:space="preserve">  </w:t>
            </w:r>
            <w:r>
              <w:rPr>
                <w:rFonts w:hint="eastAsia" w:ascii="仿宋" w:hAnsi="仿宋" w:eastAsia="仿宋" w:cs="楷体"/>
                <w:szCs w:val="21"/>
              </w:rPr>
              <w:t>计</w:t>
            </w:r>
          </w:p>
        </w:tc>
        <w:tc>
          <w:tcPr>
            <w:tcW w:w="1302" w:type="dxa"/>
          </w:tcPr>
          <w:p>
            <w:pPr>
              <w:spacing w:line="540" w:lineRule="exact"/>
            </w:pPr>
          </w:p>
          <w:p>
            <w:pPr>
              <w:spacing w:line="540" w:lineRule="exact"/>
            </w:pPr>
            <w:r>
              <w:t>541.95</w:t>
            </w:r>
          </w:p>
        </w:tc>
        <w:tc>
          <w:tcPr>
            <w:tcW w:w="1302" w:type="dxa"/>
          </w:tcPr>
          <w:p>
            <w:pPr>
              <w:spacing w:line="540" w:lineRule="exact"/>
            </w:pPr>
          </w:p>
          <w:p>
            <w:pPr>
              <w:spacing w:line="540" w:lineRule="exact"/>
            </w:pPr>
          </w:p>
        </w:tc>
        <w:tc>
          <w:tcPr>
            <w:tcW w:w="1302" w:type="dxa"/>
          </w:tcPr>
          <w:p>
            <w:pPr>
              <w:spacing w:line="540" w:lineRule="exact"/>
            </w:pP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081" w:type="dxa"/>
            <w:vAlign w:val="center"/>
          </w:tcPr>
          <w:p>
            <w:pPr>
              <w:snapToGrid w:val="0"/>
              <w:spacing w:line="540" w:lineRule="exact"/>
              <w:jc w:val="center"/>
              <w:rPr>
                <w:rFonts w:ascii="仿宋" w:hAnsi="仿宋" w:eastAsia="仿宋" w:cs="楷体"/>
                <w:szCs w:val="21"/>
              </w:rPr>
            </w:pPr>
            <w:r>
              <w:t>541.95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75" w:type="dxa"/>
            <w:vAlign w:val="center"/>
          </w:tcPr>
          <w:p>
            <w:pPr>
              <w:snapToGrid w:val="0"/>
              <w:spacing w:line="540" w:lineRule="exact"/>
              <w:rPr>
                <w:rFonts w:ascii="仿宋" w:hAnsi="仿宋" w:eastAsia="仿宋" w:cs="楷体"/>
                <w:szCs w:val="21"/>
              </w:rPr>
            </w:pPr>
            <w:r>
              <w:rPr>
                <w:rFonts w:ascii="仿宋" w:hAnsi="仿宋" w:eastAsia="仿宋" w:cs="楷体"/>
                <w:szCs w:val="21"/>
              </w:rPr>
              <w:t>1.</w:t>
            </w:r>
            <w:r>
              <w:rPr>
                <w:rFonts w:hint="eastAsia" w:ascii="仿宋" w:hAnsi="仿宋" w:eastAsia="仿宋" w:cs="楷体"/>
                <w:szCs w:val="21"/>
              </w:rPr>
              <w:t>特色校建设项目</w:t>
            </w:r>
            <w:r>
              <w:rPr>
                <w:rFonts w:ascii="仿宋" w:hAnsi="仿宋" w:eastAsia="仿宋" w:cs="楷体"/>
                <w:szCs w:val="21"/>
              </w:rPr>
              <w:t xml:space="preserve"> </w:t>
            </w:r>
          </w:p>
        </w:tc>
        <w:tc>
          <w:tcPr>
            <w:tcW w:w="1302" w:type="dxa"/>
            <w:vAlign w:val="center"/>
          </w:tcPr>
          <w:p>
            <w:pPr>
              <w:snapToGrid w:val="0"/>
              <w:spacing w:line="540" w:lineRule="exact"/>
              <w:jc w:val="center"/>
              <w:rPr>
                <w:rFonts w:ascii="仿宋" w:hAnsi="仿宋" w:eastAsia="仿宋" w:cs="楷体"/>
                <w:szCs w:val="21"/>
              </w:rPr>
            </w:pPr>
            <w:r>
              <w:rPr>
                <w:rFonts w:ascii="仿宋" w:hAnsi="仿宋" w:eastAsia="仿宋" w:cs="楷体"/>
                <w:szCs w:val="21"/>
              </w:rPr>
              <w:t>300</w:t>
            </w: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081" w:type="dxa"/>
            <w:vAlign w:val="center"/>
          </w:tcPr>
          <w:p>
            <w:pPr>
              <w:snapToGrid w:val="0"/>
              <w:spacing w:line="540" w:lineRule="exact"/>
              <w:jc w:val="center"/>
              <w:rPr>
                <w:rFonts w:ascii="仿宋" w:hAnsi="仿宋" w:eastAsia="仿宋" w:cs="楷体"/>
                <w:szCs w:val="21"/>
              </w:rPr>
            </w:pPr>
            <w:r>
              <w:rPr>
                <w:rFonts w:ascii="仿宋" w:hAnsi="仿宋" w:eastAsia="仿宋" w:cs="楷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75" w:type="dxa"/>
            <w:vAlign w:val="center"/>
          </w:tcPr>
          <w:p>
            <w:pPr>
              <w:snapToGrid w:val="0"/>
              <w:spacing w:line="540" w:lineRule="exact"/>
              <w:rPr>
                <w:rFonts w:ascii="仿宋" w:hAnsi="仿宋" w:eastAsia="仿宋" w:cs="楷体"/>
                <w:szCs w:val="21"/>
              </w:rPr>
            </w:pPr>
            <w:r>
              <w:rPr>
                <w:rFonts w:ascii="仿宋" w:hAnsi="仿宋" w:eastAsia="仿宋" w:cs="楷体"/>
                <w:szCs w:val="21"/>
              </w:rPr>
              <w:t>2.</w:t>
            </w:r>
            <w:r>
              <w:rPr>
                <w:rFonts w:hint="eastAsia" w:ascii="仿宋" w:hAnsi="仿宋" w:eastAsia="仿宋" w:cs="楷体"/>
                <w:szCs w:val="21"/>
              </w:rPr>
              <w:t>高水平专业群建设</w:t>
            </w:r>
          </w:p>
        </w:tc>
        <w:tc>
          <w:tcPr>
            <w:tcW w:w="1302" w:type="dxa"/>
            <w:vAlign w:val="center"/>
          </w:tcPr>
          <w:p>
            <w:pPr>
              <w:snapToGrid w:val="0"/>
              <w:spacing w:line="540" w:lineRule="exact"/>
              <w:jc w:val="center"/>
              <w:rPr>
                <w:rFonts w:ascii="仿宋" w:hAnsi="仿宋" w:eastAsia="仿宋" w:cs="楷体"/>
                <w:szCs w:val="21"/>
              </w:rPr>
            </w:pPr>
            <w:r>
              <w:rPr>
                <w:rFonts w:ascii="仿宋" w:hAnsi="仿宋" w:eastAsia="仿宋" w:cs="楷体"/>
                <w:szCs w:val="21"/>
              </w:rPr>
              <w:t>210</w:t>
            </w: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081" w:type="dxa"/>
            <w:vAlign w:val="center"/>
          </w:tcPr>
          <w:p>
            <w:pPr>
              <w:snapToGrid w:val="0"/>
              <w:spacing w:line="540" w:lineRule="exact"/>
              <w:jc w:val="center"/>
              <w:rPr>
                <w:rFonts w:ascii="仿宋" w:hAnsi="仿宋" w:eastAsia="仿宋" w:cs="楷体"/>
                <w:szCs w:val="21"/>
              </w:rPr>
            </w:pPr>
            <w:r>
              <w:rPr>
                <w:rFonts w:ascii="仿宋" w:hAnsi="仿宋" w:eastAsia="仿宋" w:cs="楷体"/>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75" w:type="dxa"/>
            <w:vAlign w:val="center"/>
          </w:tcPr>
          <w:p>
            <w:pPr>
              <w:snapToGrid w:val="0"/>
              <w:spacing w:line="540" w:lineRule="exact"/>
              <w:rPr>
                <w:rFonts w:ascii="仿宋" w:hAnsi="仿宋" w:eastAsia="仿宋" w:cs="楷体"/>
                <w:szCs w:val="21"/>
              </w:rPr>
            </w:pPr>
            <w:r>
              <w:rPr>
                <w:rFonts w:ascii="仿宋" w:hAnsi="仿宋" w:eastAsia="仿宋" w:cs="楷体"/>
                <w:szCs w:val="21"/>
              </w:rPr>
              <w:t>3.</w:t>
            </w:r>
            <w:r>
              <w:rPr>
                <w:rFonts w:hint="eastAsia" w:ascii="仿宋" w:hAnsi="仿宋" w:eastAsia="仿宋" w:cs="楷体"/>
                <w:szCs w:val="21"/>
              </w:rPr>
              <w:t>精准脱贫技能培训</w:t>
            </w:r>
          </w:p>
        </w:tc>
        <w:tc>
          <w:tcPr>
            <w:tcW w:w="1302" w:type="dxa"/>
            <w:vAlign w:val="center"/>
          </w:tcPr>
          <w:p>
            <w:pPr>
              <w:snapToGrid w:val="0"/>
              <w:spacing w:line="540" w:lineRule="exact"/>
              <w:jc w:val="center"/>
              <w:rPr>
                <w:rFonts w:ascii="仿宋" w:hAnsi="仿宋" w:eastAsia="仿宋" w:cs="楷体"/>
                <w:szCs w:val="21"/>
              </w:rPr>
            </w:pPr>
            <w:r>
              <w:rPr>
                <w:rFonts w:ascii="仿宋" w:hAnsi="仿宋" w:eastAsia="仿宋" w:cs="楷体"/>
                <w:szCs w:val="21"/>
              </w:rPr>
              <w:t>31.95</w:t>
            </w: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302" w:type="dxa"/>
            <w:vAlign w:val="center"/>
          </w:tcPr>
          <w:p>
            <w:pPr>
              <w:snapToGrid w:val="0"/>
              <w:spacing w:line="540" w:lineRule="exact"/>
              <w:jc w:val="center"/>
              <w:rPr>
                <w:rFonts w:ascii="仿宋" w:hAnsi="仿宋" w:eastAsia="仿宋" w:cs="楷体"/>
                <w:szCs w:val="21"/>
              </w:rPr>
            </w:pPr>
          </w:p>
        </w:tc>
        <w:tc>
          <w:tcPr>
            <w:tcW w:w="1081" w:type="dxa"/>
            <w:vAlign w:val="center"/>
          </w:tcPr>
          <w:p>
            <w:pPr>
              <w:snapToGrid w:val="0"/>
              <w:spacing w:line="540" w:lineRule="exact"/>
              <w:jc w:val="center"/>
              <w:rPr>
                <w:rFonts w:ascii="仿宋" w:hAnsi="仿宋" w:eastAsia="仿宋" w:cs="楷体"/>
                <w:szCs w:val="21"/>
              </w:rPr>
            </w:pPr>
            <w:r>
              <w:rPr>
                <w:rFonts w:ascii="仿宋" w:hAnsi="仿宋" w:eastAsia="仿宋" w:cs="楷体"/>
                <w:szCs w:val="21"/>
              </w:rPr>
              <w:t>31.95</w:t>
            </w:r>
          </w:p>
        </w:tc>
      </w:tr>
    </w:tbl>
    <w:p>
      <w:pPr>
        <w:spacing w:line="540" w:lineRule="exact"/>
        <w:ind w:firstLine="562" w:firstLineChars="200"/>
        <w:rPr>
          <w:rFonts w:ascii="仿宋" w:hAnsi="仿宋" w:eastAsia="仿宋"/>
          <w:sz w:val="28"/>
          <w:szCs w:val="28"/>
        </w:rPr>
      </w:pPr>
      <w:r>
        <w:rPr>
          <w:rFonts w:ascii="仿宋" w:hAnsi="仿宋" w:eastAsia="仿宋"/>
          <w:b/>
          <w:sz w:val="28"/>
          <w:szCs w:val="28"/>
        </w:rPr>
        <w:t>6.2</w:t>
      </w:r>
      <w:r>
        <w:rPr>
          <w:rFonts w:hint="eastAsia" w:ascii="仿宋" w:hAnsi="仿宋" w:eastAsia="仿宋"/>
          <w:b/>
          <w:sz w:val="28"/>
          <w:szCs w:val="28"/>
        </w:rPr>
        <w:t>政策措施。</w:t>
      </w:r>
      <w:r>
        <w:rPr>
          <w:rFonts w:hint="eastAsia" w:ascii="仿宋" w:hAnsi="仿宋" w:eastAsia="仿宋"/>
          <w:sz w:val="28"/>
          <w:szCs w:val="28"/>
        </w:rPr>
        <w:t>学校先后制定了《教师工作制度》、《教师考核办法》、《教师课堂教学规范》、《财务管理办法》、《财务人员岗位责任制》、《采购管理办法》、《固定资产管理办法》、《助学金发放实施细则》及《免学费工作实施细则》，</w:t>
      </w:r>
      <w:r>
        <w:rPr>
          <w:rFonts w:ascii="仿宋" w:hAnsi="仿宋" w:eastAsia="仿宋"/>
          <w:sz w:val="28"/>
          <w:szCs w:val="28"/>
        </w:rPr>
        <w:t xml:space="preserve"> </w:t>
      </w:r>
      <w:r>
        <w:rPr>
          <w:rFonts w:hint="eastAsia" w:ascii="仿宋" w:hAnsi="仿宋" w:eastAsia="仿宋"/>
          <w:sz w:val="28"/>
          <w:szCs w:val="28"/>
        </w:rPr>
        <w:t>建立了规范的电子学籍、教务和资产等信息系统，保证各类信息的全面、准确，不断提升学校管理水平。学校用社会评价替代校内评价，增强评价的客观性，从而把岗位认证体系融入学生能力考核，锁定教学评价，形成了学校评价、企业评价和社会评价相结合的教学评价体系。</w:t>
      </w:r>
    </w:p>
    <w:p>
      <w:pPr>
        <w:spacing w:line="540" w:lineRule="exact"/>
        <w:ind w:firstLine="550" w:firstLineChars="196"/>
        <w:rPr>
          <w:rFonts w:ascii="仿宋" w:hAnsi="仿宋" w:eastAsia="仿宋" w:cs="仿宋"/>
          <w:bCs/>
          <w:sz w:val="28"/>
          <w:szCs w:val="28"/>
        </w:rPr>
      </w:pPr>
      <w:r>
        <w:rPr>
          <w:rFonts w:hint="eastAsia" w:ascii="仿宋" w:hAnsi="仿宋" w:eastAsia="仿宋" w:cs="仿宋"/>
          <w:b/>
          <w:bCs/>
          <w:sz w:val="28"/>
          <w:szCs w:val="28"/>
        </w:rPr>
        <w:t>一是</w:t>
      </w:r>
      <w:r>
        <w:rPr>
          <w:rFonts w:hint="eastAsia" w:ascii="仿宋" w:hAnsi="仿宋" w:eastAsia="仿宋" w:cs="仿宋"/>
          <w:bCs/>
          <w:sz w:val="28"/>
          <w:szCs w:val="28"/>
        </w:rPr>
        <w:t>做好中长期规划，制定具体实施措施，着力培养学生的创新精神和实践能力，将“立德树人”和素质教育落到实处。建立督导落实机制，将素质教育贯穿于每学年、每学期的学校教学计划和课程组教学计划之中，形成齐抓共管的工作格局。树立全面的教育观、人才观、质量观，建立学历教育与培训并重的现代职业教育评价体系，不把教学成绩当作评价教学质量的唯一手段，增强教学评价的科学性、导向性。</w:t>
      </w:r>
      <w:r>
        <w:rPr>
          <w:rFonts w:hint="eastAsia" w:ascii="仿宋" w:hAnsi="仿宋" w:eastAsia="仿宋" w:cs="仿宋"/>
          <w:b/>
          <w:bCs/>
          <w:sz w:val="28"/>
          <w:szCs w:val="28"/>
        </w:rPr>
        <w:t>二是</w:t>
      </w:r>
      <w:r>
        <w:rPr>
          <w:rFonts w:hint="eastAsia" w:ascii="仿宋" w:hAnsi="仿宋" w:eastAsia="仿宋" w:cs="仿宋"/>
          <w:bCs/>
          <w:sz w:val="28"/>
          <w:szCs w:val="28"/>
        </w:rPr>
        <w:t>建立校企共同研究制定人才培养方案的机制，及时将新技术、新工艺、新规范纳入教学标准和教学内容。建立专业动态调整机制，健全专业教学资源库，扩大优质资源覆盖面，使用新型教材并配套开发信息化资源，及时更新专业教材。运用现代信息技术改造教学方式方法，推进虚拟工厂等网络学习空间建设和使用，适应“互联网</w:t>
      </w:r>
      <w:r>
        <w:rPr>
          <w:rFonts w:ascii="仿宋" w:hAnsi="仿宋" w:eastAsia="仿宋" w:cs="仿宋"/>
          <w:bCs/>
          <w:sz w:val="28"/>
          <w:szCs w:val="28"/>
        </w:rPr>
        <w:t>+</w:t>
      </w:r>
      <w:r>
        <w:rPr>
          <w:rFonts w:hint="eastAsia" w:ascii="仿宋" w:hAnsi="仿宋" w:eastAsia="仿宋" w:cs="仿宋"/>
          <w:bCs/>
          <w:sz w:val="28"/>
          <w:szCs w:val="28"/>
        </w:rPr>
        <w:t>职业教育”发展需要。</w:t>
      </w:r>
      <w:r>
        <w:rPr>
          <w:rFonts w:hint="eastAsia" w:ascii="仿宋" w:hAnsi="仿宋" w:eastAsia="仿宋" w:cs="仿宋"/>
          <w:b/>
          <w:bCs/>
          <w:sz w:val="28"/>
          <w:szCs w:val="28"/>
        </w:rPr>
        <w:t>三是</w:t>
      </w:r>
      <w:r>
        <w:rPr>
          <w:rFonts w:hint="eastAsia" w:ascii="仿宋" w:hAnsi="仿宋" w:eastAsia="仿宋" w:cs="仿宋"/>
          <w:bCs/>
          <w:sz w:val="28"/>
          <w:szCs w:val="28"/>
        </w:rPr>
        <w:t>全面加强校企深度合作。主动和具备条件的企业在人才培养、技术创新、就业创业、社会服务、文化传承等方面开展合作，要支持企业利用资本、技术、知识、设施、设备和管理等要素参与校企合作。</w:t>
      </w:r>
      <w:r>
        <w:rPr>
          <w:rFonts w:hint="eastAsia" w:ascii="仿宋" w:hAnsi="仿宋" w:eastAsia="仿宋" w:cs="仿宋"/>
          <w:b/>
          <w:bCs/>
          <w:sz w:val="28"/>
          <w:szCs w:val="28"/>
        </w:rPr>
        <w:t>四是</w:t>
      </w:r>
      <w:r>
        <w:rPr>
          <w:rFonts w:hint="eastAsia" w:ascii="仿宋" w:hAnsi="仿宋" w:eastAsia="仿宋" w:cs="仿宋"/>
          <w:bCs/>
          <w:sz w:val="28"/>
          <w:szCs w:val="28"/>
        </w:rPr>
        <w:t>借助于我省“双高”建设项目，统筹多种资源，加强与县内龙头企业的合作交流，提升重点专业建设和校企合作育人水平，做到优质资源共享。</w:t>
      </w:r>
    </w:p>
    <w:p>
      <w:pPr>
        <w:spacing w:line="540" w:lineRule="exact"/>
        <w:ind w:firstLine="550" w:firstLineChars="196"/>
        <w:rPr>
          <w:rFonts w:ascii="仿宋" w:hAnsi="仿宋" w:eastAsia="仿宋"/>
          <w:b/>
          <w:sz w:val="28"/>
          <w:szCs w:val="28"/>
        </w:rPr>
      </w:pPr>
      <w:r>
        <w:rPr>
          <w:rFonts w:ascii="仿宋" w:hAnsi="仿宋" w:eastAsia="仿宋"/>
          <w:b/>
          <w:sz w:val="28"/>
          <w:szCs w:val="28"/>
        </w:rPr>
        <w:t>7.</w:t>
      </w:r>
      <w:r>
        <w:rPr>
          <w:rFonts w:hint="eastAsia" w:ascii="仿宋" w:hAnsi="仿宋" w:eastAsia="仿宋"/>
          <w:b/>
          <w:sz w:val="28"/>
          <w:szCs w:val="28"/>
        </w:rPr>
        <w:t>特色创新</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7.1</w:t>
      </w:r>
      <w:r>
        <w:rPr>
          <w:rFonts w:hint="eastAsia" w:ascii="仿宋" w:hAnsi="仿宋" w:eastAsia="仿宋"/>
          <w:b/>
          <w:sz w:val="28"/>
          <w:szCs w:val="28"/>
        </w:rPr>
        <w:t>加快重点专业建设。</w:t>
      </w:r>
      <w:r>
        <w:rPr>
          <w:rFonts w:hint="eastAsia" w:ascii="仿宋" w:hAnsi="仿宋" w:eastAsia="仿宋"/>
          <w:sz w:val="28"/>
          <w:szCs w:val="28"/>
        </w:rPr>
        <w:t>以特色校建设为契机，以教学模式和课程体系改革为重点。创新管理机制，加大机电一体化、服装制作与工艺、烹饪等三个重点专业的建设力度，同时带动其它专业建设，提升学校办学实力和办学水平。</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7.2</w:t>
      </w:r>
      <w:r>
        <w:rPr>
          <w:rFonts w:hint="eastAsia" w:ascii="仿宋" w:hAnsi="仿宋" w:eastAsia="仿宋"/>
          <w:b/>
          <w:sz w:val="28"/>
          <w:szCs w:val="28"/>
        </w:rPr>
        <w:t>深化教学体系改革。</w:t>
      </w:r>
      <w:r>
        <w:rPr>
          <w:rFonts w:hint="eastAsia" w:ascii="仿宋" w:hAnsi="仿宋" w:eastAsia="仿宋"/>
          <w:sz w:val="28"/>
          <w:szCs w:val="28"/>
        </w:rPr>
        <w:t>以专业对接产业、以课程对接岗位、以教材对接技能、以人才培养对接用人要求为切入点，从教学模式、教学内容的改革着手，按工学结合的要求，科学设置与岗位能力相匹配的课程模块，构建基于工作过程的一体化课程体系，做到基础技能课程、专业技能课程和素质养成课程并行交叉实施，保证学生技能训练与企业岗位匹配；深入开展项目教学、案例教学、场景教学、模拟教学和岗位教学，营造真实的企业生产环境，提高学生的岗位适应力。</w:t>
      </w:r>
      <w:r>
        <w:rPr>
          <w:rFonts w:ascii="仿宋" w:hAnsi="仿宋" w:eastAsia="仿宋"/>
          <w:sz w:val="28"/>
          <w:szCs w:val="28"/>
        </w:rPr>
        <w:t xml:space="preserve">     </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7.3</w:t>
      </w:r>
      <w:r>
        <w:rPr>
          <w:rFonts w:hint="eastAsia" w:ascii="仿宋" w:hAnsi="仿宋" w:eastAsia="仿宋"/>
          <w:b/>
          <w:sz w:val="28"/>
          <w:szCs w:val="28"/>
        </w:rPr>
        <w:t>加大校企合作力度。</w:t>
      </w:r>
      <w:r>
        <w:rPr>
          <w:rFonts w:hint="eastAsia" w:ascii="仿宋" w:hAnsi="仿宋" w:eastAsia="仿宋"/>
          <w:sz w:val="28"/>
          <w:szCs w:val="28"/>
        </w:rPr>
        <w:t>建立校企合作专业建设指导委员会，与企业共同制订人才培养方案、课程标准、评价标准；探索、实践工学结合的人才培养模式和项目导向的一体化教学课程体系；立足校企资源共享、互利共盈，促进校园文化和企业文化紧密结合，促进知识</w:t>
      </w:r>
      <w:r>
        <w:rPr>
          <w:rFonts w:ascii="仿宋" w:hAnsi="仿宋" w:eastAsia="仿宋"/>
          <w:sz w:val="28"/>
          <w:szCs w:val="28"/>
        </w:rPr>
        <w:t xml:space="preserve"> </w:t>
      </w:r>
      <w:r>
        <w:rPr>
          <w:rFonts w:hint="eastAsia" w:ascii="仿宋" w:hAnsi="仿宋" w:eastAsia="仿宋"/>
          <w:sz w:val="28"/>
          <w:szCs w:val="28"/>
        </w:rPr>
        <w:t>学习、技能实训、工作实践和职业鉴定等功能的整合，推动教、学、做的统一，实现学习过程与工作过程同步，实习与就业一体。</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7.4</w:t>
      </w:r>
      <w:r>
        <w:rPr>
          <w:rFonts w:hint="eastAsia" w:ascii="仿宋" w:hAnsi="仿宋" w:eastAsia="仿宋"/>
          <w:b/>
          <w:sz w:val="28"/>
          <w:szCs w:val="28"/>
        </w:rPr>
        <w:t>加强实训基地建设。</w:t>
      </w:r>
      <w:r>
        <w:rPr>
          <w:rFonts w:hint="eastAsia" w:ascii="仿宋" w:hAnsi="仿宋" w:eastAsia="仿宋"/>
          <w:sz w:val="28"/>
          <w:szCs w:val="28"/>
        </w:rPr>
        <w:t>根据人才培养需要，通过加强校内外实训基地建设，为学生提供更多、更优的实训场所。让学生在真实的工作场景中得到锻炼，提高校企合作水平和产学结合层次。积极探索各专业与企业共同建设生产型校内实训基地的方法和途径，提高实训基地的利用率和效率。校外实训基地的建设积极满足学生顶岗实习的要求，适应企业生产环境特点。</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7.5</w:t>
      </w:r>
      <w:r>
        <w:rPr>
          <w:rFonts w:hint="eastAsia" w:ascii="仿宋" w:hAnsi="仿宋" w:eastAsia="仿宋"/>
          <w:b/>
          <w:sz w:val="28"/>
          <w:szCs w:val="28"/>
        </w:rPr>
        <w:t>打造“双师型”教师队伍。</w:t>
      </w:r>
      <w:r>
        <w:rPr>
          <w:rFonts w:hint="eastAsia" w:ascii="仿宋" w:hAnsi="仿宋" w:eastAsia="仿宋"/>
          <w:sz w:val="28"/>
          <w:szCs w:val="28"/>
        </w:rPr>
        <w:t>建立健全人才培养、使用、考核与激励机制，围绕人才的培养与引进下功夫。根据重点专业建设与发展需要，以“双师型”建设为核心，与高等院校及科研院所挂钩，使之成为教师的进修、实践基地；与企业合作，在企业建立教师实践基地，与能工巧匠对接抓技能提高；加强校本培训，聘请企业技术人员来校参与校本教师培训，帮助在职教师提高素质；面向社会引进优秀人才，努力构建一支素质优良、技艺精湛的“双师型”教师队伍。</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8.</w:t>
      </w:r>
      <w:r>
        <w:rPr>
          <w:rFonts w:hint="eastAsia" w:ascii="仿宋" w:hAnsi="仿宋" w:eastAsia="仿宋"/>
          <w:b/>
          <w:sz w:val="28"/>
          <w:szCs w:val="28"/>
        </w:rPr>
        <w:t>主要问题和改进措施</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8.1</w:t>
      </w:r>
      <w:r>
        <w:rPr>
          <w:rFonts w:hint="eastAsia" w:ascii="仿宋" w:hAnsi="仿宋" w:eastAsia="仿宋"/>
          <w:b/>
          <w:sz w:val="28"/>
          <w:szCs w:val="28"/>
        </w:rPr>
        <w:t>职业教育优势的宣传力度有待进一步加强。</w:t>
      </w:r>
      <w:r>
        <w:rPr>
          <w:rFonts w:hint="eastAsia" w:ascii="仿宋" w:hAnsi="仿宋" w:eastAsia="仿宋"/>
          <w:sz w:val="28"/>
          <w:szCs w:val="28"/>
        </w:rPr>
        <w:t>近年来，职业教育因为政府重视、自身努力等因素，影响力不断扩大，优质生源数量逐年上升，但重视普通教育、轻视职业技能教育的情况在一定程度上依然存在，因此需要进一步加强职业教育优惠政策宣传，提高办学质量，扩大影响，吸引优质生源进入职业学校学习。</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8.2</w:t>
      </w:r>
      <w:r>
        <w:rPr>
          <w:rFonts w:hint="eastAsia" w:ascii="仿宋" w:hAnsi="仿宋" w:eastAsia="仿宋"/>
          <w:b/>
          <w:sz w:val="28"/>
          <w:szCs w:val="28"/>
        </w:rPr>
        <w:t>教师队伍管理精细化程度不高。</w:t>
      </w:r>
      <w:r>
        <w:rPr>
          <w:rFonts w:hint="eastAsia" w:ascii="仿宋" w:hAnsi="仿宋" w:eastAsia="仿宋"/>
          <w:sz w:val="28"/>
          <w:szCs w:val="28"/>
        </w:rPr>
        <w:t>我校注重精细化过程管理，但在中途查岗过程中，对个别同志出现的问题处理不够果断，不够迅速，今后要在这方面加强督导，建立健全相应规章制度，确保公平、公正、合理。</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8.3</w:t>
      </w:r>
      <w:r>
        <w:rPr>
          <w:rFonts w:hint="eastAsia" w:ascii="仿宋" w:hAnsi="仿宋" w:eastAsia="仿宋"/>
          <w:b/>
          <w:sz w:val="28"/>
          <w:szCs w:val="28"/>
        </w:rPr>
        <w:t>专业骨干教师力量有待加强。</w:t>
      </w:r>
      <w:r>
        <w:rPr>
          <w:rFonts w:hint="eastAsia" w:ascii="仿宋" w:hAnsi="仿宋" w:eastAsia="仿宋"/>
          <w:sz w:val="28"/>
          <w:szCs w:val="28"/>
        </w:rPr>
        <w:t>虽然我校不断加大人才引进力度，吸引优质教育资源进入我校，但专业课教师依然比较缺乏，专业骨干教师力量尤显薄弱。今后将加大宣传力度，加大投入，吸引更多优秀专业教师进入我校任教，为学校健康、可持续发展持续加力。</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8.4</w:t>
      </w:r>
      <w:r>
        <w:rPr>
          <w:rFonts w:hint="eastAsia" w:ascii="仿宋" w:hAnsi="仿宋" w:eastAsia="仿宋"/>
          <w:b/>
          <w:sz w:val="28"/>
          <w:szCs w:val="28"/>
        </w:rPr>
        <w:t>办学体制多元化有待进一步加强。</w:t>
      </w:r>
      <w:r>
        <w:rPr>
          <w:rFonts w:hint="eastAsia" w:ascii="仿宋" w:hAnsi="仿宋" w:eastAsia="仿宋"/>
          <w:sz w:val="28"/>
          <w:szCs w:val="28"/>
        </w:rPr>
        <w:t>虽然我校“升学</w:t>
      </w:r>
      <w:r>
        <w:rPr>
          <w:rFonts w:ascii="仿宋" w:hAnsi="仿宋" w:eastAsia="仿宋"/>
          <w:sz w:val="28"/>
          <w:szCs w:val="28"/>
        </w:rPr>
        <w:t>+</w:t>
      </w:r>
      <w:r>
        <w:rPr>
          <w:rFonts w:hint="eastAsia" w:ascii="仿宋" w:hAnsi="仿宋" w:eastAsia="仿宋"/>
          <w:sz w:val="28"/>
          <w:szCs w:val="28"/>
        </w:rPr>
        <w:t>就业”的办学模式取得了可喜的成绩，但随着形势的不断发展变化，为学生寻求更广阔发展和就业渠道是目前更迫切需要解决的问题，学校将进一步拓宽办学途径，寻求更多社会帮助，创造校企联谊的平台，建立企业用工和联合办学的沟通渠道，发挥校企合作作用，实现信息及时互通和资源的共建共享。</w:t>
      </w:r>
    </w:p>
    <w:p>
      <w:pPr>
        <w:spacing w:line="540" w:lineRule="exact"/>
        <w:ind w:firstLine="550" w:firstLineChars="196"/>
        <w:rPr>
          <w:rFonts w:ascii="仿宋" w:hAnsi="仿宋" w:eastAsia="仿宋" w:cs="仿宋"/>
          <w:bCs/>
          <w:sz w:val="28"/>
          <w:szCs w:val="28"/>
        </w:rPr>
      </w:pPr>
      <w:r>
        <w:rPr>
          <w:rFonts w:ascii="仿宋" w:hAnsi="仿宋" w:eastAsia="仿宋"/>
          <w:b/>
          <w:sz w:val="28"/>
          <w:szCs w:val="28"/>
        </w:rPr>
        <w:t>8.5</w:t>
      </w:r>
      <w:r>
        <w:rPr>
          <w:rFonts w:hint="eastAsia" w:ascii="仿宋" w:hAnsi="仿宋" w:eastAsia="仿宋"/>
          <w:b/>
          <w:sz w:val="28"/>
          <w:szCs w:val="28"/>
        </w:rPr>
        <w:t>对技能竞赛重视程度有待提高。</w:t>
      </w:r>
      <w:r>
        <w:rPr>
          <w:rFonts w:hint="eastAsia" w:ascii="仿宋" w:hAnsi="仿宋" w:eastAsia="仿宋"/>
          <w:sz w:val="28"/>
          <w:szCs w:val="28"/>
        </w:rPr>
        <w:t>技能竞赛是展示学生和学校的重要平台，</w:t>
      </w:r>
      <w:r>
        <w:rPr>
          <w:rFonts w:ascii="仿宋" w:hAnsi="仿宋" w:eastAsia="仿宋"/>
          <w:sz w:val="28"/>
          <w:szCs w:val="28"/>
        </w:rPr>
        <w:t>2020</w:t>
      </w:r>
      <w:r>
        <w:rPr>
          <w:rFonts w:hint="eastAsia" w:ascii="仿宋" w:hAnsi="仿宋" w:eastAsia="仿宋"/>
          <w:sz w:val="28"/>
          <w:szCs w:val="28"/>
        </w:rPr>
        <w:t>年我校参加省市技能大赛也是捷报频传：服装设计获省一等奖</w:t>
      </w:r>
      <w:r>
        <w:rPr>
          <w:rFonts w:ascii="仿宋" w:hAnsi="仿宋" w:eastAsia="仿宋"/>
          <w:sz w:val="28"/>
          <w:szCs w:val="28"/>
        </w:rPr>
        <w:t>1</w:t>
      </w:r>
      <w:r>
        <w:rPr>
          <w:rFonts w:hint="eastAsia" w:ascii="仿宋" w:hAnsi="仿宋" w:eastAsia="仿宋"/>
          <w:sz w:val="28"/>
          <w:szCs w:val="28"/>
        </w:rPr>
        <w:t>人，省二等奖</w:t>
      </w:r>
      <w:r>
        <w:rPr>
          <w:rFonts w:ascii="仿宋" w:hAnsi="仿宋" w:eastAsia="仿宋"/>
          <w:sz w:val="28"/>
          <w:szCs w:val="28"/>
        </w:rPr>
        <w:t>2</w:t>
      </w:r>
      <w:r>
        <w:rPr>
          <w:rFonts w:hint="eastAsia" w:ascii="仿宋" w:hAnsi="仿宋" w:eastAsia="仿宋"/>
          <w:sz w:val="28"/>
          <w:szCs w:val="28"/>
        </w:rPr>
        <w:t>人；烹饪面点获省一等奖</w:t>
      </w:r>
      <w:r>
        <w:rPr>
          <w:rFonts w:ascii="仿宋" w:hAnsi="仿宋" w:eastAsia="仿宋"/>
          <w:sz w:val="28"/>
          <w:szCs w:val="28"/>
        </w:rPr>
        <w:t>1</w:t>
      </w:r>
      <w:r>
        <w:rPr>
          <w:rFonts w:hint="eastAsia" w:ascii="仿宋" w:hAnsi="仿宋" w:eastAsia="仿宋"/>
          <w:sz w:val="28"/>
          <w:szCs w:val="28"/>
        </w:rPr>
        <w:t>人，省二等奖</w:t>
      </w:r>
      <w:r>
        <w:rPr>
          <w:rFonts w:ascii="仿宋" w:hAnsi="仿宋" w:eastAsia="仿宋"/>
          <w:sz w:val="28"/>
          <w:szCs w:val="28"/>
        </w:rPr>
        <w:t>1</w:t>
      </w:r>
      <w:r>
        <w:rPr>
          <w:rFonts w:hint="eastAsia" w:ascii="仿宋" w:hAnsi="仿宋" w:eastAsia="仿宋"/>
          <w:sz w:val="28"/>
          <w:szCs w:val="28"/>
        </w:rPr>
        <w:t>人；烹饪冷拼与食雕获省二等奖</w:t>
      </w:r>
      <w:r>
        <w:rPr>
          <w:rFonts w:ascii="仿宋" w:hAnsi="仿宋" w:eastAsia="仿宋"/>
          <w:sz w:val="28"/>
          <w:szCs w:val="28"/>
        </w:rPr>
        <w:t>1</w:t>
      </w:r>
      <w:r>
        <w:rPr>
          <w:rFonts w:hint="eastAsia" w:ascii="仿宋" w:hAnsi="仿宋" w:eastAsia="仿宋"/>
          <w:sz w:val="28"/>
          <w:szCs w:val="28"/>
        </w:rPr>
        <w:t>人；机电焊接技术获省二等奖</w:t>
      </w:r>
      <w:r>
        <w:rPr>
          <w:rFonts w:ascii="仿宋" w:hAnsi="仿宋" w:eastAsia="仿宋"/>
          <w:sz w:val="28"/>
          <w:szCs w:val="28"/>
        </w:rPr>
        <w:t>1</w:t>
      </w:r>
      <w:r>
        <w:rPr>
          <w:rFonts w:hint="eastAsia" w:ascii="仿宋" w:hAnsi="仿宋" w:eastAsia="仿宋"/>
          <w:sz w:val="28"/>
          <w:szCs w:val="28"/>
        </w:rPr>
        <w:t>人、市一等奖</w:t>
      </w:r>
      <w:r>
        <w:rPr>
          <w:rFonts w:ascii="仿宋" w:hAnsi="仿宋" w:eastAsia="仿宋"/>
          <w:sz w:val="28"/>
          <w:szCs w:val="28"/>
        </w:rPr>
        <w:t>2</w:t>
      </w:r>
      <w:r>
        <w:rPr>
          <w:rFonts w:hint="eastAsia" w:ascii="仿宋" w:hAnsi="仿宋" w:eastAsia="仿宋"/>
          <w:sz w:val="28"/>
          <w:szCs w:val="28"/>
        </w:rPr>
        <w:t>人；维修电工获市一等奖</w:t>
      </w:r>
      <w:r>
        <w:rPr>
          <w:rFonts w:ascii="仿宋" w:hAnsi="仿宋" w:eastAsia="仿宋"/>
          <w:sz w:val="28"/>
          <w:szCs w:val="28"/>
        </w:rPr>
        <w:t>1</w:t>
      </w:r>
      <w:r>
        <w:rPr>
          <w:rFonts w:hint="eastAsia" w:ascii="仿宋" w:hAnsi="仿宋" w:eastAsia="仿宋"/>
          <w:sz w:val="28"/>
          <w:szCs w:val="28"/>
        </w:rPr>
        <w:t>人；数学基础素养获市一等奖</w:t>
      </w:r>
      <w:r>
        <w:rPr>
          <w:rFonts w:ascii="仿宋" w:hAnsi="仿宋" w:eastAsia="仿宋"/>
          <w:sz w:val="28"/>
          <w:szCs w:val="28"/>
        </w:rPr>
        <w:t>2</w:t>
      </w:r>
      <w:r>
        <w:rPr>
          <w:rFonts w:hint="eastAsia" w:ascii="仿宋" w:hAnsi="仿宋" w:eastAsia="仿宋"/>
          <w:sz w:val="28"/>
          <w:szCs w:val="28"/>
        </w:rPr>
        <w:t>人，省三等奖</w:t>
      </w:r>
      <w:r>
        <w:rPr>
          <w:rFonts w:ascii="仿宋" w:hAnsi="仿宋" w:eastAsia="仿宋"/>
          <w:sz w:val="28"/>
          <w:szCs w:val="28"/>
        </w:rPr>
        <w:t>1</w:t>
      </w:r>
      <w:r>
        <w:rPr>
          <w:rFonts w:hint="eastAsia" w:ascii="仿宋" w:hAnsi="仿宋" w:eastAsia="仿宋"/>
          <w:sz w:val="28"/>
          <w:szCs w:val="28"/>
        </w:rPr>
        <w:t>人。虽然</w:t>
      </w:r>
      <w:r>
        <w:rPr>
          <w:rFonts w:ascii="仿宋" w:hAnsi="仿宋" w:eastAsia="仿宋"/>
          <w:sz w:val="28"/>
          <w:szCs w:val="28"/>
        </w:rPr>
        <w:t>2020</w:t>
      </w:r>
      <w:r>
        <w:rPr>
          <w:rFonts w:hint="eastAsia" w:ascii="仿宋" w:hAnsi="仿宋" w:eastAsia="仿宋"/>
          <w:sz w:val="28"/>
          <w:szCs w:val="28"/>
        </w:rPr>
        <w:t>年我校在省市技能竞赛中获取了可喜的成绩，但对国家级竞赛项目未曾涉足，今年将以河南省教育厅下发的《关于开展河南省中等职业教育竞赛系列活动的通知》为契机，结合学校实际，加大技能竞赛的资金及设备投入，建立技能竞赛激励机制，通过机制来调动师生参与的积极性，激发师生的创造创新能力，力争教师和学生积极参与，人人参与！</w:t>
      </w:r>
    </w:p>
    <w:p>
      <w:pPr>
        <w:spacing w:line="540" w:lineRule="exact"/>
        <w:ind w:firstLine="4900" w:firstLineChars="1750"/>
        <w:rPr>
          <w:rFonts w:ascii="仿宋" w:hAnsi="仿宋" w:eastAsia="仿宋"/>
          <w:sz w:val="28"/>
          <w:szCs w:val="28"/>
        </w:rPr>
      </w:pPr>
      <w:r>
        <w:rPr>
          <w:rFonts w:hint="eastAsia" w:ascii="仿宋" w:hAnsi="仿宋" w:eastAsia="仿宋"/>
          <w:sz w:val="28"/>
          <w:szCs w:val="28"/>
        </w:rPr>
        <w:t>内乡县职业中等专业学校</w:t>
      </w:r>
    </w:p>
    <w:p>
      <w:pPr>
        <w:spacing w:line="540" w:lineRule="exact"/>
        <w:ind w:firstLine="5460" w:firstLineChars="1950"/>
        <w:rPr>
          <w:rFonts w:ascii="仿宋" w:hAnsi="仿宋" w:eastAsia="仿宋"/>
          <w:sz w:val="28"/>
          <w:szCs w:val="28"/>
        </w:rPr>
      </w:pPr>
      <w:r>
        <w:rPr>
          <w:rFonts w:ascii="仿宋" w:hAnsi="仿宋" w:eastAsia="仿宋"/>
          <w:sz w:val="28"/>
          <w:szCs w:val="28"/>
        </w:rPr>
        <w:t>2021</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20</w:t>
      </w:r>
      <w:r>
        <w:rPr>
          <w:rFonts w:hint="eastAsia" w:ascii="仿宋" w:hAnsi="仿宋" w:eastAsia="仿宋"/>
          <w:sz w:val="28"/>
          <w:szCs w:val="28"/>
        </w:rPr>
        <w:t>日</w:t>
      </w:r>
    </w:p>
    <w:p>
      <w:pPr>
        <w:spacing w:line="540" w:lineRule="exact"/>
        <w:rPr>
          <w:rFonts w:ascii="仿宋" w:hAnsi="仿宋" w:eastAsia="仿宋"/>
          <w:color w:val="000000"/>
          <w:spacing w:val="7"/>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5F0"/>
    <w:rsid w:val="00006C1A"/>
    <w:rsid w:val="0001624F"/>
    <w:rsid w:val="00017513"/>
    <w:rsid w:val="000275FC"/>
    <w:rsid w:val="00043C2D"/>
    <w:rsid w:val="00060F04"/>
    <w:rsid w:val="00076CE9"/>
    <w:rsid w:val="00082948"/>
    <w:rsid w:val="00084892"/>
    <w:rsid w:val="000859A9"/>
    <w:rsid w:val="00090FAA"/>
    <w:rsid w:val="00094309"/>
    <w:rsid w:val="000B4C0D"/>
    <w:rsid w:val="000C2473"/>
    <w:rsid w:val="000C3394"/>
    <w:rsid w:val="000C3EF7"/>
    <w:rsid w:val="000C4A61"/>
    <w:rsid w:val="000C72E2"/>
    <w:rsid w:val="000E212F"/>
    <w:rsid w:val="000F1380"/>
    <w:rsid w:val="00105486"/>
    <w:rsid w:val="00113E7E"/>
    <w:rsid w:val="00141BE6"/>
    <w:rsid w:val="0014777B"/>
    <w:rsid w:val="0015609A"/>
    <w:rsid w:val="001660DE"/>
    <w:rsid w:val="00171F31"/>
    <w:rsid w:val="0017557E"/>
    <w:rsid w:val="00180814"/>
    <w:rsid w:val="00186BA3"/>
    <w:rsid w:val="00187AF9"/>
    <w:rsid w:val="00193228"/>
    <w:rsid w:val="001936EE"/>
    <w:rsid w:val="0019643A"/>
    <w:rsid w:val="00196BC4"/>
    <w:rsid w:val="001D3AFF"/>
    <w:rsid w:val="001E4B31"/>
    <w:rsid w:val="001F2174"/>
    <w:rsid w:val="001F3FB6"/>
    <w:rsid w:val="001F7B92"/>
    <w:rsid w:val="002008AA"/>
    <w:rsid w:val="002053C1"/>
    <w:rsid w:val="00214983"/>
    <w:rsid w:val="00230BB3"/>
    <w:rsid w:val="00237386"/>
    <w:rsid w:val="00242AA9"/>
    <w:rsid w:val="00242D19"/>
    <w:rsid w:val="002546E5"/>
    <w:rsid w:val="00256545"/>
    <w:rsid w:val="002760FA"/>
    <w:rsid w:val="0028521C"/>
    <w:rsid w:val="00286691"/>
    <w:rsid w:val="002A5DDE"/>
    <w:rsid w:val="002B30BB"/>
    <w:rsid w:val="002B5512"/>
    <w:rsid w:val="002B6D24"/>
    <w:rsid w:val="002D2AE2"/>
    <w:rsid w:val="002F26C2"/>
    <w:rsid w:val="003258F3"/>
    <w:rsid w:val="003409F9"/>
    <w:rsid w:val="00344E0E"/>
    <w:rsid w:val="0034585C"/>
    <w:rsid w:val="00352DAE"/>
    <w:rsid w:val="003648D9"/>
    <w:rsid w:val="00375358"/>
    <w:rsid w:val="00380A24"/>
    <w:rsid w:val="00381084"/>
    <w:rsid w:val="003961A8"/>
    <w:rsid w:val="003A042E"/>
    <w:rsid w:val="003A2575"/>
    <w:rsid w:val="003A66BF"/>
    <w:rsid w:val="003B71A8"/>
    <w:rsid w:val="003C5540"/>
    <w:rsid w:val="003D045C"/>
    <w:rsid w:val="003D6B61"/>
    <w:rsid w:val="003E66DD"/>
    <w:rsid w:val="003F2EAF"/>
    <w:rsid w:val="004062CB"/>
    <w:rsid w:val="00412303"/>
    <w:rsid w:val="00420A0D"/>
    <w:rsid w:val="00424611"/>
    <w:rsid w:val="004326CC"/>
    <w:rsid w:val="0043505B"/>
    <w:rsid w:val="004638FF"/>
    <w:rsid w:val="00485C36"/>
    <w:rsid w:val="004A48D7"/>
    <w:rsid w:val="004A5815"/>
    <w:rsid w:val="004D0247"/>
    <w:rsid w:val="004D0753"/>
    <w:rsid w:val="004D0DAA"/>
    <w:rsid w:val="004D2A06"/>
    <w:rsid w:val="004D4B2C"/>
    <w:rsid w:val="004D7D90"/>
    <w:rsid w:val="004E2153"/>
    <w:rsid w:val="004E3E05"/>
    <w:rsid w:val="004E566A"/>
    <w:rsid w:val="004F24A2"/>
    <w:rsid w:val="00537F35"/>
    <w:rsid w:val="005502EA"/>
    <w:rsid w:val="005503EC"/>
    <w:rsid w:val="005510AB"/>
    <w:rsid w:val="00556230"/>
    <w:rsid w:val="00561487"/>
    <w:rsid w:val="0056621F"/>
    <w:rsid w:val="0059026B"/>
    <w:rsid w:val="00597BB2"/>
    <w:rsid w:val="005A0765"/>
    <w:rsid w:val="005D073C"/>
    <w:rsid w:val="005E61C2"/>
    <w:rsid w:val="005F42BD"/>
    <w:rsid w:val="00600847"/>
    <w:rsid w:val="0060688B"/>
    <w:rsid w:val="0064564D"/>
    <w:rsid w:val="006459DF"/>
    <w:rsid w:val="00666439"/>
    <w:rsid w:val="006665DB"/>
    <w:rsid w:val="00673325"/>
    <w:rsid w:val="006801B2"/>
    <w:rsid w:val="00680C77"/>
    <w:rsid w:val="00690A21"/>
    <w:rsid w:val="006A27EB"/>
    <w:rsid w:val="006B0151"/>
    <w:rsid w:val="006C02EB"/>
    <w:rsid w:val="006D5D20"/>
    <w:rsid w:val="006D7CEE"/>
    <w:rsid w:val="00702B53"/>
    <w:rsid w:val="00702CCF"/>
    <w:rsid w:val="0071720B"/>
    <w:rsid w:val="007206EC"/>
    <w:rsid w:val="00727678"/>
    <w:rsid w:val="0072799D"/>
    <w:rsid w:val="0074144E"/>
    <w:rsid w:val="00755D79"/>
    <w:rsid w:val="00757581"/>
    <w:rsid w:val="00775DBB"/>
    <w:rsid w:val="00780A97"/>
    <w:rsid w:val="0079019B"/>
    <w:rsid w:val="007A0A76"/>
    <w:rsid w:val="007A6A87"/>
    <w:rsid w:val="007B38DE"/>
    <w:rsid w:val="007C2090"/>
    <w:rsid w:val="007C42E6"/>
    <w:rsid w:val="007F25B7"/>
    <w:rsid w:val="007F411E"/>
    <w:rsid w:val="0080210D"/>
    <w:rsid w:val="00822632"/>
    <w:rsid w:val="0084061E"/>
    <w:rsid w:val="008406E0"/>
    <w:rsid w:val="0084750A"/>
    <w:rsid w:val="00865BD1"/>
    <w:rsid w:val="008750C1"/>
    <w:rsid w:val="00886081"/>
    <w:rsid w:val="00887653"/>
    <w:rsid w:val="008A0002"/>
    <w:rsid w:val="008A05F0"/>
    <w:rsid w:val="008A0705"/>
    <w:rsid w:val="008A29AD"/>
    <w:rsid w:val="008A4D16"/>
    <w:rsid w:val="008E0D42"/>
    <w:rsid w:val="008E3320"/>
    <w:rsid w:val="009036F7"/>
    <w:rsid w:val="00905F6E"/>
    <w:rsid w:val="00906D2F"/>
    <w:rsid w:val="00917CC6"/>
    <w:rsid w:val="0092024A"/>
    <w:rsid w:val="00930B93"/>
    <w:rsid w:val="00930CD7"/>
    <w:rsid w:val="00935D2E"/>
    <w:rsid w:val="00936872"/>
    <w:rsid w:val="00947A32"/>
    <w:rsid w:val="009511A3"/>
    <w:rsid w:val="00957958"/>
    <w:rsid w:val="0097667B"/>
    <w:rsid w:val="00990A8A"/>
    <w:rsid w:val="009A34E3"/>
    <w:rsid w:val="009B1F3E"/>
    <w:rsid w:val="009C70E3"/>
    <w:rsid w:val="009D152D"/>
    <w:rsid w:val="009D1E8F"/>
    <w:rsid w:val="009E337F"/>
    <w:rsid w:val="00A069CC"/>
    <w:rsid w:val="00A12A1A"/>
    <w:rsid w:val="00A2687E"/>
    <w:rsid w:val="00A351CA"/>
    <w:rsid w:val="00A50B91"/>
    <w:rsid w:val="00A60EA0"/>
    <w:rsid w:val="00A624E1"/>
    <w:rsid w:val="00A72A58"/>
    <w:rsid w:val="00A743A8"/>
    <w:rsid w:val="00A77F3D"/>
    <w:rsid w:val="00A82A3A"/>
    <w:rsid w:val="00A85711"/>
    <w:rsid w:val="00A86E7A"/>
    <w:rsid w:val="00A90AA0"/>
    <w:rsid w:val="00A91543"/>
    <w:rsid w:val="00A91C87"/>
    <w:rsid w:val="00AB0BB1"/>
    <w:rsid w:val="00AC15FC"/>
    <w:rsid w:val="00AC1BFC"/>
    <w:rsid w:val="00AD2657"/>
    <w:rsid w:val="00AE7D00"/>
    <w:rsid w:val="00B6014C"/>
    <w:rsid w:val="00B6123B"/>
    <w:rsid w:val="00B6458B"/>
    <w:rsid w:val="00B66E15"/>
    <w:rsid w:val="00B87633"/>
    <w:rsid w:val="00B905D1"/>
    <w:rsid w:val="00BA308C"/>
    <w:rsid w:val="00BB76A5"/>
    <w:rsid w:val="00BC298B"/>
    <w:rsid w:val="00BC2C4B"/>
    <w:rsid w:val="00C01089"/>
    <w:rsid w:val="00C21C54"/>
    <w:rsid w:val="00C26D19"/>
    <w:rsid w:val="00C42439"/>
    <w:rsid w:val="00C57A64"/>
    <w:rsid w:val="00C61663"/>
    <w:rsid w:val="00C756E8"/>
    <w:rsid w:val="00C8357C"/>
    <w:rsid w:val="00C9095D"/>
    <w:rsid w:val="00CC0D84"/>
    <w:rsid w:val="00CC33B7"/>
    <w:rsid w:val="00CF0DD5"/>
    <w:rsid w:val="00D05357"/>
    <w:rsid w:val="00D23D03"/>
    <w:rsid w:val="00D248D4"/>
    <w:rsid w:val="00D53902"/>
    <w:rsid w:val="00D560D7"/>
    <w:rsid w:val="00D61CA3"/>
    <w:rsid w:val="00D62659"/>
    <w:rsid w:val="00D92259"/>
    <w:rsid w:val="00DA554A"/>
    <w:rsid w:val="00DD0A64"/>
    <w:rsid w:val="00DD7127"/>
    <w:rsid w:val="00DE2949"/>
    <w:rsid w:val="00E120E8"/>
    <w:rsid w:val="00E44BE8"/>
    <w:rsid w:val="00E51A22"/>
    <w:rsid w:val="00E62791"/>
    <w:rsid w:val="00E62823"/>
    <w:rsid w:val="00E714B7"/>
    <w:rsid w:val="00E84498"/>
    <w:rsid w:val="00EA009C"/>
    <w:rsid w:val="00EA0C3D"/>
    <w:rsid w:val="00EB6585"/>
    <w:rsid w:val="00EB6935"/>
    <w:rsid w:val="00EC3493"/>
    <w:rsid w:val="00ED708E"/>
    <w:rsid w:val="00EE3E89"/>
    <w:rsid w:val="00F00204"/>
    <w:rsid w:val="00F014D0"/>
    <w:rsid w:val="00F047BA"/>
    <w:rsid w:val="00F053C3"/>
    <w:rsid w:val="00F11D45"/>
    <w:rsid w:val="00F157E6"/>
    <w:rsid w:val="00F17A48"/>
    <w:rsid w:val="00F22966"/>
    <w:rsid w:val="00F3004E"/>
    <w:rsid w:val="00F35C80"/>
    <w:rsid w:val="00F61CC9"/>
    <w:rsid w:val="00FA59B8"/>
    <w:rsid w:val="00FC3B5E"/>
    <w:rsid w:val="00FD5F24"/>
    <w:rsid w:val="00FE54C5"/>
    <w:rsid w:val="1183196C"/>
    <w:rsid w:val="1D8562A0"/>
    <w:rsid w:val="1E4B2AD6"/>
    <w:rsid w:val="20565457"/>
    <w:rsid w:val="26952808"/>
    <w:rsid w:val="28A17BEB"/>
    <w:rsid w:val="28A52AB2"/>
    <w:rsid w:val="31FC1C0D"/>
    <w:rsid w:val="5AA27AE6"/>
    <w:rsid w:val="6C9A469C"/>
    <w:rsid w:val="7118516F"/>
    <w:rsid w:val="79C97A81"/>
    <w:rsid w:val="7B397FED"/>
    <w:rsid w:val="7BA83FB1"/>
    <w:rsid w:val="7FE61AB8"/>
    <w:rsid w:val="FECDBE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qFormat/>
    <w:uiPriority w:val="99"/>
    <w:rPr>
      <w:color w:val="000000"/>
      <w:sz w:val="24"/>
      <w:szCs w:val="24"/>
    </w:rPr>
  </w:style>
  <w:style w:type="character" w:styleId="7">
    <w:name w:val="Emphasis"/>
    <w:basedOn w:val="6"/>
    <w:qFormat/>
    <w:uiPriority w:val="99"/>
    <w:rPr>
      <w:rFonts w:cs="Times New Roman"/>
      <w:color w:val="CC0000"/>
    </w:rPr>
  </w:style>
  <w:style w:type="character" w:customStyle="1" w:styleId="8">
    <w:name w:val="Footer Char"/>
    <w:basedOn w:val="6"/>
    <w:link w:val="2"/>
    <w:semiHidden/>
    <w:qFormat/>
    <w:locked/>
    <w:uiPriority w:val="99"/>
    <w:rPr>
      <w:rFonts w:eastAsia="宋体" w:cs="Times New Roman"/>
      <w:kern w:val="2"/>
      <w:sz w:val="18"/>
      <w:szCs w:val="18"/>
      <w:lang w:val="en-US" w:eastAsia="zh-CN" w:bidi="ar-SA"/>
    </w:rPr>
  </w:style>
  <w:style w:type="character" w:customStyle="1" w:styleId="9">
    <w:name w:val="Header Char"/>
    <w:basedOn w:val="6"/>
    <w:link w:val="3"/>
    <w:semiHidden/>
    <w:qFormat/>
    <w:locked/>
    <w:uiPriority w:val="99"/>
    <w:rPr>
      <w:rFonts w:eastAsia="宋体" w:cs="Times New Roman"/>
      <w:kern w:val="2"/>
      <w:sz w:val="18"/>
      <w:szCs w:val="18"/>
      <w:lang w:val="en-US" w:eastAsia="zh-CN" w:bidi="ar-SA"/>
    </w:rPr>
  </w:style>
  <w:style w:type="paragraph" w:customStyle="1" w:styleId="10">
    <w:name w:val="Normal (Web)1"/>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31</Pages>
  <Words>3017</Words>
  <Characters>17198</Characters>
  <Lines>0</Lines>
  <Paragraphs>0</Paragraphs>
  <TotalTime>632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nxzz</dc:creator>
  <cp:lastModifiedBy>kylin</cp:lastModifiedBy>
  <cp:lastPrinted>2021-01-19T10:09:00Z</cp:lastPrinted>
  <dcterms:modified xsi:type="dcterms:W3CDTF">2022-06-08T08:05:48Z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